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37" w:rsidRPr="006D3C73" w:rsidRDefault="00784C24" w:rsidP="00804662">
      <w:pPr>
        <w:jc w:val="center"/>
        <w:rPr>
          <w:rFonts w:ascii="Times New Roman" w:hAnsi="Times New Roman" w:cs="Times New Roman"/>
          <w:b/>
          <w:sz w:val="32"/>
          <w:szCs w:val="32"/>
          <w:lang w:val="vi-VN"/>
        </w:rPr>
      </w:pPr>
      <w:r w:rsidRPr="006D3C73">
        <w:rPr>
          <w:rFonts w:ascii="Times New Roman" w:hAnsi="Times New Roman" w:cs="Times New Roman"/>
          <w:b/>
          <w:sz w:val="32"/>
          <w:szCs w:val="32"/>
          <w:lang w:val="vi-VN"/>
        </w:rPr>
        <w:t>HƯỚNG DẪN</w:t>
      </w:r>
    </w:p>
    <w:p w:rsidR="00804662" w:rsidRPr="00784C24" w:rsidRDefault="00804662" w:rsidP="0063598A">
      <w:pPr>
        <w:spacing w:after="0" w:line="240" w:lineRule="auto"/>
        <w:jc w:val="center"/>
        <w:rPr>
          <w:rFonts w:ascii="Times New Roman" w:hAnsi="Times New Roman" w:cs="Times New Roman"/>
          <w:b/>
          <w:sz w:val="28"/>
          <w:szCs w:val="28"/>
          <w:lang w:val="vi-VN"/>
        </w:rPr>
      </w:pPr>
      <w:r w:rsidRPr="00784C24">
        <w:rPr>
          <w:rFonts w:ascii="Times New Roman" w:hAnsi="Times New Roman" w:cs="Times New Roman"/>
          <w:b/>
          <w:sz w:val="28"/>
          <w:szCs w:val="28"/>
          <w:lang w:val="vi-VN"/>
        </w:rPr>
        <w:t>Triển khai thí điểm Bộ tiêu chí đánh giá</w:t>
      </w:r>
    </w:p>
    <w:p w:rsidR="00804662" w:rsidRPr="0063598A" w:rsidRDefault="0063598A" w:rsidP="006359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w:t>
      </w:r>
      <w:r w:rsidR="00804662" w:rsidRPr="00784C24">
        <w:rPr>
          <w:rFonts w:ascii="Times New Roman" w:hAnsi="Times New Roman" w:cs="Times New Roman"/>
          <w:b/>
          <w:sz w:val="28"/>
          <w:szCs w:val="28"/>
          <w:lang w:val="vi-VN"/>
        </w:rPr>
        <w:t xml:space="preserve">ô hình </w:t>
      </w:r>
      <w:r>
        <w:rPr>
          <w:rFonts w:ascii="Times New Roman" w:hAnsi="Times New Roman" w:cs="Times New Roman"/>
          <w:b/>
          <w:sz w:val="28"/>
          <w:szCs w:val="28"/>
        </w:rPr>
        <w:t>“</w:t>
      </w:r>
      <w:r w:rsidR="00804662" w:rsidRPr="00784C24">
        <w:rPr>
          <w:rFonts w:ascii="Times New Roman" w:hAnsi="Times New Roman" w:cs="Times New Roman"/>
          <w:b/>
          <w:sz w:val="28"/>
          <w:szCs w:val="28"/>
          <w:lang w:val="vi-VN"/>
        </w:rPr>
        <w:t>công dân học tập</w:t>
      </w:r>
      <w:r>
        <w:rPr>
          <w:rFonts w:ascii="Times New Roman" w:hAnsi="Times New Roman" w:cs="Times New Roman"/>
          <w:b/>
          <w:sz w:val="28"/>
          <w:szCs w:val="28"/>
        </w:rPr>
        <w:t>”</w:t>
      </w:r>
    </w:p>
    <w:p w:rsidR="00EA66F8" w:rsidRPr="001637CD" w:rsidRDefault="00784C24" w:rsidP="00EA66F8">
      <w:pPr>
        <w:jc w:val="right"/>
        <w:rPr>
          <w:rFonts w:cstheme="minorHAnsi"/>
          <w:sz w:val="24"/>
          <w:szCs w:val="24"/>
          <w:lang w:val="vi-VN"/>
        </w:rPr>
      </w:pPr>
      <w:r w:rsidRPr="001637CD">
        <w:rPr>
          <w:rFonts w:cstheme="minorHAnsi"/>
          <w:sz w:val="24"/>
          <w:szCs w:val="24"/>
          <w:lang w:val="vi-VN"/>
        </w:rPr>
        <w:t>GS.TS</w:t>
      </w:r>
      <w:r w:rsidR="00EA66F8" w:rsidRPr="001637CD">
        <w:rPr>
          <w:rFonts w:cstheme="minorHAnsi"/>
          <w:sz w:val="24"/>
          <w:szCs w:val="24"/>
          <w:lang w:val="vi-VN"/>
        </w:rPr>
        <w:t xml:space="preserve"> Phạm Tất Dong</w:t>
      </w:r>
    </w:p>
    <w:p w:rsidR="00804662" w:rsidRPr="00784C24" w:rsidRDefault="00804662" w:rsidP="00B05BB8">
      <w:pPr>
        <w:jc w:val="both"/>
        <w:rPr>
          <w:rFonts w:ascii="Times New Roman" w:hAnsi="Times New Roman" w:cs="Times New Roman"/>
          <w:b/>
          <w:sz w:val="28"/>
          <w:szCs w:val="28"/>
          <w:lang w:val="vi-VN"/>
        </w:rPr>
      </w:pPr>
      <w:r w:rsidRPr="00784C24">
        <w:rPr>
          <w:rFonts w:ascii="Times New Roman" w:hAnsi="Times New Roman" w:cs="Times New Roman"/>
          <w:b/>
          <w:sz w:val="28"/>
          <w:szCs w:val="28"/>
          <w:lang w:val="vi-VN"/>
        </w:rPr>
        <w:t xml:space="preserve">I. Giải thích một số thuật ngữ dùng trong Bộ tiêu </w:t>
      </w:r>
      <w:r w:rsidR="00051167" w:rsidRPr="00784C24">
        <w:rPr>
          <w:rFonts w:ascii="Times New Roman" w:hAnsi="Times New Roman" w:cs="Times New Roman"/>
          <w:b/>
          <w:sz w:val="28"/>
          <w:szCs w:val="28"/>
          <w:lang w:val="vi-VN"/>
        </w:rPr>
        <w:t>chí</w:t>
      </w:r>
    </w:p>
    <w:p w:rsidR="00804662" w:rsidRDefault="00804662" w:rsidP="00EA66F8">
      <w:pPr>
        <w:ind w:firstLine="720"/>
        <w:jc w:val="both"/>
        <w:rPr>
          <w:rFonts w:ascii="Times New Roman" w:hAnsi="Times New Roman" w:cs="Times New Roman"/>
          <w:sz w:val="28"/>
          <w:szCs w:val="28"/>
        </w:rPr>
      </w:pPr>
      <w:r w:rsidRPr="00784C24">
        <w:rPr>
          <w:rFonts w:ascii="Times New Roman" w:hAnsi="Times New Roman" w:cs="Times New Roman"/>
          <w:b/>
          <w:sz w:val="28"/>
          <w:szCs w:val="28"/>
          <w:u w:val="single"/>
          <w:lang w:val="vi-VN"/>
        </w:rPr>
        <w:t>1. Kỹ năng</w:t>
      </w:r>
      <w:r w:rsidRPr="00784C24">
        <w:rPr>
          <w:rFonts w:ascii="Times New Roman" w:hAnsi="Times New Roman" w:cs="Times New Roman"/>
          <w:sz w:val="28"/>
          <w:szCs w:val="28"/>
          <w:lang w:val="vi-VN"/>
        </w:rPr>
        <w:t xml:space="preserve">: </w:t>
      </w:r>
      <w:r w:rsidR="0095432B">
        <w:rPr>
          <w:rFonts w:ascii="Times New Roman" w:hAnsi="Times New Roman" w:cs="Times New Roman"/>
          <w:sz w:val="28"/>
          <w:szCs w:val="28"/>
        </w:rPr>
        <w:t>Là những điều phải học thì mới áp dụng vào thực tiễn được.</w:t>
      </w:r>
      <w:r w:rsidR="0095432B" w:rsidRPr="0095432B">
        <w:rPr>
          <w:rFonts w:ascii="Times New Roman" w:hAnsi="Times New Roman" w:cs="Times New Roman"/>
          <w:sz w:val="28"/>
          <w:szCs w:val="28"/>
          <w:lang w:val="vi-VN"/>
        </w:rPr>
        <w:t xml:space="preserve"> </w:t>
      </w:r>
      <w:r w:rsidR="007C42B2">
        <w:rPr>
          <w:rFonts w:ascii="Times New Roman" w:hAnsi="Times New Roman" w:cs="Times New Roman"/>
          <w:sz w:val="28"/>
          <w:szCs w:val="28"/>
        </w:rPr>
        <w:t>Tức</w:t>
      </w:r>
      <w:r w:rsidR="0095432B">
        <w:rPr>
          <w:rFonts w:ascii="Times New Roman" w:hAnsi="Times New Roman" w:cs="Times New Roman"/>
          <w:sz w:val="28"/>
          <w:szCs w:val="28"/>
        </w:rPr>
        <w:t xml:space="preserve"> là s</w:t>
      </w:r>
      <w:r w:rsidR="0095432B" w:rsidRPr="00784C24">
        <w:rPr>
          <w:rFonts w:ascii="Times New Roman" w:hAnsi="Times New Roman" w:cs="Times New Roman"/>
          <w:sz w:val="28"/>
          <w:szCs w:val="28"/>
          <w:lang w:val="vi-VN"/>
        </w:rPr>
        <w:t>ự vận dụng có hiệu quả kiến thức đã học vào việc thực hiện</w:t>
      </w:r>
      <w:r w:rsidR="0095432B">
        <w:rPr>
          <w:rFonts w:ascii="Times New Roman" w:hAnsi="Times New Roman" w:cs="Times New Roman"/>
          <w:sz w:val="28"/>
          <w:szCs w:val="28"/>
        </w:rPr>
        <w:t>, triển khai</w:t>
      </w:r>
      <w:r w:rsidR="0095432B" w:rsidRPr="00784C24">
        <w:rPr>
          <w:rFonts w:ascii="Times New Roman" w:hAnsi="Times New Roman" w:cs="Times New Roman"/>
          <w:sz w:val="28"/>
          <w:szCs w:val="28"/>
          <w:lang w:val="vi-VN"/>
        </w:rPr>
        <w:t xml:space="preserve"> một công việc</w:t>
      </w:r>
      <w:r w:rsidR="0095432B">
        <w:rPr>
          <w:rFonts w:ascii="Times New Roman" w:hAnsi="Times New Roman" w:cs="Times New Roman"/>
          <w:sz w:val="28"/>
          <w:szCs w:val="28"/>
        </w:rPr>
        <w:t xml:space="preserve"> </w:t>
      </w:r>
      <w:r w:rsidR="007C42B2">
        <w:rPr>
          <w:rFonts w:ascii="Times New Roman" w:hAnsi="Times New Roman" w:cs="Times New Roman"/>
          <w:sz w:val="28"/>
          <w:szCs w:val="28"/>
        </w:rPr>
        <w:t>cụ thể</w:t>
      </w:r>
      <w:r w:rsidR="0095432B">
        <w:rPr>
          <w:rFonts w:ascii="Times New Roman" w:hAnsi="Times New Roman" w:cs="Times New Roman"/>
          <w:sz w:val="28"/>
          <w:szCs w:val="28"/>
        </w:rPr>
        <w:t>.</w:t>
      </w:r>
    </w:p>
    <w:p w:rsidR="00AC0FFC" w:rsidRPr="0000361B" w:rsidRDefault="00463C79" w:rsidP="00EA66F8">
      <w:pPr>
        <w:ind w:firstLine="720"/>
        <w:jc w:val="both"/>
        <w:rPr>
          <w:rFonts w:ascii="Times New Roman" w:hAnsi="Times New Roman" w:cs="Times New Roman"/>
          <w:sz w:val="28"/>
          <w:szCs w:val="28"/>
          <w:u w:val="single"/>
        </w:rPr>
      </w:pPr>
      <w:r w:rsidRPr="0000361B">
        <w:rPr>
          <w:rFonts w:ascii="Times New Roman" w:hAnsi="Times New Roman" w:cs="Times New Roman"/>
          <w:sz w:val="28"/>
          <w:szCs w:val="28"/>
        </w:rPr>
        <w:t xml:space="preserve">Theo Từ điển WIKIPEDIA: </w:t>
      </w:r>
      <w:r w:rsidR="00AC0FFC" w:rsidRPr="0000361B">
        <w:rPr>
          <w:rFonts w:ascii="Times New Roman" w:hAnsi="Times New Roman" w:cs="Times New Roman"/>
          <w:i/>
          <w:sz w:val="28"/>
          <w:szCs w:val="28"/>
        </w:rPr>
        <w:t>Kỹ năng là hoạt động lặp đi lặp lại có chủ đích</w:t>
      </w:r>
      <w:r w:rsidRPr="0000361B">
        <w:rPr>
          <w:rFonts w:ascii="Times New Roman" w:hAnsi="Times New Roman" w:cs="Times New Roman"/>
          <w:i/>
          <w:sz w:val="28"/>
          <w:szCs w:val="28"/>
        </w:rPr>
        <w:t xml:space="preserve">, là việc </w:t>
      </w:r>
      <w:r w:rsidRPr="0000361B">
        <w:rPr>
          <w:rFonts w:ascii="Times New Roman" w:hAnsi="Times New Roman" w:cs="Times New Roman"/>
          <w:i/>
          <w:sz w:val="28"/>
          <w:szCs w:val="28"/>
          <w:shd w:val="clear" w:color="auto" w:fill="FFFFFF"/>
        </w:rPr>
        <w:t>thực hiện thuần thục một hay một chuỗi hành động trên cơ sở vận dụng hiểu biết (kiến thức hoặc kinh nghiệm) nhằm tạo ra kết quả mong đợi</w:t>
      </w:r>
      <w:r w:rsidRPr="0000361B">
        <w:rPr>
          <w:rFonts w:ascii="Times New Roman" w:hAnsi="Times New Roman" w:cs="Times New Roman"/>
          <w:sz w:val="28"/>
          <w:szCs w:val="28"/>
          <w:shd w:val="clear" w:color="auto" w:fill="FFFFFF"/>
        </w:rPr>
        <w:t>.</w:t>
      </w:r>
    </w:p>
    <w:p w:rsidR="00804662" w:rsidRPr="00784C24" w:rsidRDefault="00804662" w:rsidP="00804662">
      <w:pPr>
        <w:jc w:val="both"/>
        <w:rPr>
          <w:rFonts w:ascii="Times New Roman" w:hAnsi="Times New Roman" w:cs="Times New Roman"/>
          <w:sz w:val="28"/>
          <w:szCs w:val="28"/>
          <w:lang w:val="vi-VN"/>
        </w:rPr>
      </w:pPr>
      <w:r w:rsidRPr="00784C24">
        <w:rPr>
          <w:rFonts w:ascii="Times New Roman" w:hAnsi="Times New Roman" w:cs="Times New Roman"/>
          <w:sz w:val="28"/>
          <w:szCs w:val="28"/>
          <w:lang w:val="vi-VN"/>
        </w:rPr>
        <w:tab/>
        <w:t xml:space="preserve">Trong sinh hoạt hàng ngày, </w:t>
      </w:r>
      <w:r w:rsidR="00F76FCC">
        <w:rPr>
          <w:rFonts w:ascii="Times New Roman" w:hAnsi="Times New Roman" w:cs="Times New Roman"/>
          <w:sz w:val="28"/>
          <w:szCs w:val="28"/>
        </w:rPr>
        <w:t>chúng ta</w:t>
      </w:r>
      <w:r w:rsidRPr="00784C24">
        <w:rPr>
          <w:rFonts w:ascii="Times New Roman" w:hAnsi="Times New Roman" w:cs="Times New Roman"/>
          <w:sz w:val="28"/>
          <w:szCs w:val="28"/>
          <w:lang w:val="vi-VN"/>
        </w:rPr>
        <w:t xml:space="preserve"> ít dùng thuật ngữ kỹ năng, mà thường dùng cụm từ biết làm, biết sử dụng, </w:t>
      </w:r>
      <w:r w:rsidR="00F76FCC">
        <w:rPr>
          <w:rFonts w:ascii="Times New Roman" w:hAnsi="Times New Roman" w:cs="Times New Roman"/>
          <w:sz w:val="28"/>
          <w:szCs w:val="28"/>
        </w:rPr>
        <w:t xml:space="preserve">có thể </w:t>
      </w:r>
      <w:r w:rsidRPr="00784C24">
        <w:rPr>
          <w:rFonts w:ascii="Times New Roman" w:hAnsi="Times New Roman" w:cs="Times New Roman"/>
          <w:sz w:val="28"/>
          <w:szCs w:val="28"/>
          <w:lang w:val="vi-VN"/>
        </w:rPr>
        <w:t xml:space="preserve">thực hiện. Bất cứ bài học nào cũng được </w:t>
      </w:r>
      <w:r w:rsidR="00F76FCC">
        <w:rPr>
          <w:rFonts w:ascii="Times New Roman" w:hAnsi="Times New Roman" w:cs="Times New Roman"/>
          <w:sz w:val="28"/>
          <w:szCs w:val="28"/>
        </w:rPr>
        <w:t xml:space="preserve">biên </w:t>
      </w:r>
      <w:r w:rsidRPr="00784C24">
        <w:rPr>
          <w:rFonts w:ascii="Times New Roman" w:hAnsi="Times New Roman" w:cs="Times New Roman"/>
          <w:sz w:val="28"/>
          <w:szCs w:val="28"/>
          <w:lang w:val="vi-VN"/>
        </w:rPr>
        <w:t xml:space="preserve">soạn với yêu cầu giúp cho người học nắm </w:t>
      </w:r>
      <w:r w:rsidR="00F76FCC">
        <w:rPr>
          <w:rFonts w:ascii="Times New Roman" w:hAnsi="Times New Roman" w:cs="Times New Roman"/>
          <w:sz w:val="28"/>
          <w:szCs w:val="28"/>
        </w:rPr>
        <w:t xml:space="preserve">được </w:t>
      </w:r>
      <w:r w:rsidRPr="00784C24">
        <w:rPr>
          <w:rFonts w:ascii="Times New Roman" w:hAnsi="Times New Roman" w:cs="Times New Roman"/>
          <w:sz w:val="28"/>
          <w:szCs w:val="28"/>
          <w:lang w:val="vi-VN"/>
        </w:rPr>
        <w:t>kiến thức và có</w:t>
      </w:r>
      <w:r w:rsidR="00F76FCC">
        <w:rPr>
          <w:rFonts w:ascii="Times New Roman" w:hAnsi="Times New Roman" w:cs="Times New Roman"/>
          <w:sz w:val="28"/>
          <w:szCs w:val="28"/>
        </w:rPr>
        <w:t xml:space="preserve"> thể áp dụng được, tức là </w:t>
      </w:r>
      <w:r w:rsidR="007C42B2">
        <w:rPr>
          <w:rFonts w:ascii="Times New Roman" w:hAnsi="Times New Roman" w:cs="Times New Roman"/>
          <w:sz w:val="28"/>
          <w:szCs w:val="28"/>
        </w:rPr>
        <w:t>hình thành</w:t>
      </w:r>
      <w:r w:rsidRPr="00784C24">
        <w:rPr>
          <w:rFonts w:ascii="Times New Roman" w:hAnsi="Times New Roman" w:cs="Times New Roman"/>
          <w:sz w:val="28"/>
          <w:szCs w:val="28"/>
          <w:lang w:val="vi-VN"/>
        </w:rPr>
        <w:t xml:space="preserve"> kỹ</w:t>
      </w:r>
      <w:r w:rsidR="00F76FCC">
        <w:rPr>
          <w:rFonts w:ascii="Times New Roman" w:hAnsi="Times New Roman" w:cs="Times New Roman"/>
          <w:sz w:val="28"/>
          <w:szCs w:val="28"/>
          <w:lang w:val="vi-VN"/>
        </w:rPr>
        <w:t xml:space="preserve"> năng</w:t>
      </w:r>
      <w:r w:rsidR="00F76FCC">
        <w:rPr>
          <w:rFonts w:ascii="Times New Roman" w:hAnsi="Times New Roman" w:cs="Times New Roman"/>
          <w:sz w:val="28"/>
          <w:szCs w:val="28"/>
        </w:rPr>
        <w:t>;</w:t>
      </w:r>
      <w:r w:rsidRPr="00784C24">
        <w:rPr>
          <w:rFonts w:ascii="Times New Roman" w:hAnsi="Times New Roman" w:cs="Times New Roman"/>
          <w:sz w:val="28"/>
          <w:szCs w:val="28"/>
          <w:lang w:val="vi-VN"/>
        </w:rPr>
        <w:t xml:space="preserve"> có nghĩa là người học không chỉ nói lại điều đã học, mà phải thực hành điều đã học </w:t>
      </w:r>
      <w:r w:rsidR="007C42B2">
        <w:rPr>
          <w:rFonts w:ascii="Times New Roman" w:hAnsi="Times New Roman" w:cs="Times New Roman"/>
          <w:sz w:val="28"/>
          <w:szCs w:val="28"/>
        </w:rPr>
        <w:t>thông qua</w:t>
      </w:r>
      <w:r w:rsidR="00F76FCC">
        <w:rPr>
          <w:rFonts w:ascii="Times New Roman" w:hAnsi="Times New Roman" w:cs="Times New Roman"/>
          <w:sz w:val="28"/>
          <w:szCs w:val="28"/>
        </w:rPr>
        <w:t xml:space="preserve"> </w:t>
      </w:r>
      <w:r w:rsidRPr="00784C24">
        <w:rPr>
          <w:rFonts w:ascii="Times New Roman" w:hAnsi="Times New Roman" w:cs="Times New Roman"/>
          <w:sz w:val="28"/>
          <w:szCs w:val="28"/>
          <w:lang w:val="vi-VN"/>
        </w:rPr>
        <w:t>công việc cụ thể. Vì thế, “học đi đôi với hành” đã trở thành một phương châm giáo dục.</w:t>
      </w:r>
    </w:p>
    <w:p w:rsidR="00815521" w:rsidRPr="00815521" w:rsidRDefault="00815521" w:rsidP="00804662">
      <w:pPr>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Trong đời sống hàng ngày, con người rất cần 3 loại kỹ năng sau đây:</w:t>
      </w:r>
    </w:p>
    <w:p w:rsidR="00804662" w:rsidRPr="008F42F6" w:rsidRDefault="00804662" w:rsidP="00804662">
      <w:pPr>
        <w:jc w:val="both"/>
        <w:rPr>
          <w:rFonts w:ascii="Times New Roman" w:hAnsi="Times New Roman" w:cs="Times New Roman"/>
          <w:sz w:val="28"/>
          <w:szCs w:val="28"/>
        </w:rPr>
      </w:pPr>
      <w:r w:rsidRPr="00784C24">
        <w:rPr>
          <w:rFonts w:ascii="Times New Roman" w:hAnsi="Times New Roman" w:cs="Times New Roman"/>
          <w:sz w:val="28"/>
          <w:szCs w:val="28"/>
          <w:lang w:val="vi-VN"/>
        </w:rPr>
        <w:tab/>
      </w:r>
      <w:r w:rsidRPr="00784C24">
        <w:rPr>
          <w:rFonts w:ascii="Times New Roman" w:hAnsi="Times New Roman" w:cs="Times New Roman"/>
          <w:sz w:val="28"/>
          <w:szCs w:val="28"/>
          <w:u w:val="single"/>
          <w:lang w:val="vi-VN"/>
        </w:rPr>
        <w:t>Kỹ năng cứng</w:t>
      </w:r>
      <w:r w:rsidRPr="00784C24">
        <w:rPr>
          <w:rFonts w:ascii="Times New Roman" w:hAnsi="Times New Roman" w:cs="Times New Roman"/>
          <w:sz w:val="28"/>
          <w:szCs w:val="28"/>
          <w:lang w:val="vi-VN"/>
        </w:rPr>
        <w:t xml:space="preserve"> là kỹ năng làm việc trong chuyên môn nghiệp vụ;</w:t>
      </w:r>
      <w:r w:rsidR="008F42F6" w:rsidRPr="008F42F6">
        <w:rPr>
          <w:rFonts w:ascii="Times New Roman" w:hAnsi="Times New Roman" w:cs="Times New Roman"/>
          <w:sz w:val="28"/>
          <w:szCs w:val="28"/>
        </w:rPr>
        <w:t xml:space="preserve"> liên quan đến </w:t>
      </w:r>
      <w:r w:rsidR="0095432B">
        <w:rPr>
          <w:rFonts w:ascii="Times New Roman" w:hAnsi="Times New Roman" w:cs="Times New Roman"/>
          <w:sz w:val="28"/>
          <w:szCs w:val="28"/>
        </w:rPr>
        <w:t xml:space="preserve">việc giải quyết (hoặc thực hiện) </w:t>
      </w:r>
      <w:r w:rsidR="008F42F6" w:rsidRPr="008F42F6">
        <w:rPr>
          <w:rFonts w:ascii="Times New Roman" w:hAnsi="Times New Roman" w:cs="Times New Roman"/>
          <w:sz w:val="28"/>
          <w:szCs w:val="28"/>
        </w:rPr>
        <w:t>một nhiệm vụ hoặc tình huống cụ thể</w:t>
      </w:r>
      <w:r w:rsidR="008F42F6">
        <w:rPr>
          <w:rFonts w:ascii="Times New Roman" w:hAnsi="Times New Roman" w:cs="Times New Roman"/>
          <w:sz w:val="28"/>
          <w:szCs w:val="28"/>
        </w:rPr>
        <w:t>.</w:t>
      </w:r>
    </w:p>
    <w:p w:rsidR="00804662" w:rsidRPr="008F42F6" w:rsidRDefault="00804662" w:rsidP="00804662">
      <w:pPr>
        <w:jc w:val="both"/>
        <w:rPr>
          <w:rFonts w:ascii="Times New Roman" w:hAnsi="Times New Roman" w:cs="Times New Roman"/>
          <w:sz w:val="28"/>
          <w:szCs w:val="28"/>
        </w:rPr>
      </w:pPr>
      <w:r w:rsidRPr="00784C24">
        <w:rPr>
          <w:rFonts w:ascii="Times New Roman" w:hAnsi="Times New Roman" w:cs="Times New Roman"/>
          <w:sz w:val="28"/>
          <w:szCs w:val="28"/>
          <w:lang w:val="vi-VN"/>
        </w:rPr>
        <w:tab/>
      </w:r>
      <w:r w:rsidRPr="00784C24">
        <w:rPr>
          <w:rFonts w:ascii="Times New Roman" w:hAnsi="Times New Roman" w:cs="Times New Roman"/>
          <w:sz w:val="28"/>
          <w:szCs w:val="28"/>
          <w:u w:val="single"/>
          <w:lang w:val="vi-VN"/>
        </w:rPr>
        <w:t>Kỹ năng mềm</w:t>
      </w:r>
      <w:r w:rsidRPr="00784C24">
        <w:rPr>
          <w:rFonts w:ascii="Times New Roman" w:hAnsi="Times New Roman" w:cs="Times New Roman"/>
          <w:sz w:val="28"/>
          <w:szCs w:val="28"/>
          <w:lang w:val="vi-VN"/>
        </w:rPr>
        <w:t xml:space="preserve"> là </w:t>
      </w:r>
      <w:r w:rsidR="008F42F6" w:rsidRPr="008F42F6">
        <w:rPr>
          <w:rFonts w:ascii="Times New Roman" w:hAnsi="Times New Roman" w:cs="Times New Roman"/>
          <w:sz w:val="28"/>
          <w:szCs w:val="28"/>
        </w:rPr>
        <w:t>sự kết hợp giữa kỹ năng giao tiếp, đặc điểm tính cách, thái độ, tính</w:t>
      </w:r>
      <w:r w:rsidR="00335F23">
        <w:rPr>
          <w:rFonts w:ascii="Times New Roman" w:hAnsi="Times New Roman" w:cs="Times New Roman"/>
          <w:sz w:val="28"/>
          <w:szCs w:val="28"/>
        </w:rPr>
        <w:t xml:space="preserve"> chất</w:t>
      </w:r>
      <w:r w:rsidR="008F42F6" w:rsidRPr="008F42F6">
        <w:rPr>
          <w:rFonts w:ascii="Times New Roman" w:hAnsi="Times New Roman" w:cs="Times New Roman"/>
          <w:sz w:val="28"/>
          <w:szCs w:val="28"/>
        </w:rPr>
        <w:t xml:space="preserve"> nghề nghiệp và chỉ số thông minh (</w:t>
      </w:r>
      <w:r w:rsidR="0095432B">
        <w:rPr>
          <w:rFonts w:ascii="Times New Roman" w:hAnsi="Times New Roman" w:cs="Times New Roman"/>
          <w:sz w:val="28"/>
          <w:szCs w:val="28"/>
        </w:rPr>
        <w:t>liên quan đến trí tuệ, cảm xúc</w:t>
      </w:r>
      <w:r w:rsidR="008F42F6" w:rsidRPr="008F42F6">
        <w:rPr>
          <w:rFonts w:ascii="Times New Roman" w:hAnsi="Times New Roman" w:cs="Times New Roman"/>
          <w:sz w:val="28"/>
          <w:szCs w:val="28"/>
        </w:rPr>
        <w:t>)</w:t>
      </w:r>
      <w:r w:rsidR="00335F23">
        <w:rPr>
          <w:rFonts w:ascii="Times New Roman" w:hAnsi="Times New Roman" w:cs="Times New Roman"/>
          <w:sz w:val="28"/>
          <w:szCs w:val="28"/>
        </w:rPr>
        <w:t xml:space="preserve">; </w:t>
      </w:r>
      <w:r w:rsidR="008F42F6" w:rsidRPr="008F42F6">
        <w:rPr>
          <w:rFonts w:ascii="Times New Roman" w:hAnsi="Times New Roman" w:cs="Times New Roman"/>
          <w:sz w:val="28"/>
          <w:szCs w:val="28"/>
        </w:rPr>
        <w:t xml:space="preserve"> </w:t>
      </w:r>
      <w:r w:rsidR="00335F23" w:rsidRPr="008F42F6">
        <w:rPr>
          <w:rFonts w:ascii="Times New Roman" w:hAnsi="Times New Roman" w:cs="Times New Roman"/>
          <w:sz w:val="28"/>
          <w:szCs w:val="28"/>
        </w:rPr>
        <w:t>Kỹ năng mềm</w:t>
      </w:r>
      <w:r w:rsidR="00335F23" w:rsidRPr="00784C24">
        <w:rPr>
          <w:rFonts w:ascii="Times New Roman" w:hAnsi="Times New Roman" w:cs="Times New Roman"/>
          <w:sz w:val="28"/>
          <w:szCs w:val="28"/>
          <w:lang w:val="vi-VN"/>
        </w:rPr>
        <w:t xml:space="preserve"> cần cho sự hòa nhập, tương tác</w:t>
      </w:r>
      <w:r w:rsidR="00335F23">
        <w:rPr>
          <w:rFonts w:ascii="Times New Roman" w:hAnsi="Times New Roman" w:cs="Times New Roman"/>
          <w:sz w:val="28"/>
          <w:szCs w:val="28"/>
        </w:rPr>
        <w:t>, giao tiếp trong cuộc sống,</w:t>
      </w:r>
      <w:r w:rsidR="00335F23" w:rsidRPr="00784C24">
        <w:rPr>
          <w:rFonts w:ascii="Times New Roman" w:hAnsi="Times New Roman" w:cs="Times New Roman"/>
          <w:sz w:val="28"/>
          <w:szCs w:val="28"/>
          <w:lang w:val="vi-VN"/>
        </w:rPr>
        <w:t xml:space="preserve"> xã hộ</w:t>
      </w:r>
      <w:r w:rsidR="0095432B">
        <w:rPr>
          <w:rFonts w:ascii="Times New Roman" w:hAnsi="Times New Roman" w:cs="Times New Roman"/>
          <w:sz w:val="28"/>
          <w:szCs w:val="28"/>
          <w:lang w:val="vi-VN"/>
        </w:rPr>
        <w:t>i.</w:t>
      </w:r>
    </w:p>
    <w:p w:rsidR="00804662" w:rsidRPr="00335F23" w:rsidRDefault="00804662" w:rsidP="00804662">
      <w:pPr>
        <w:jc w:val="both"/>
        <w:rPr>
          <w:rFonts w:ascii="Times New Roman" w:hAnsi="Times New Roman" w:cs="Times New Roman"/>
          <w:sz w:val="28"/>
          <w:szCs w:val="28"/>
        </w:rPr>
      </w:pPr>
      <w:r w:rsidRPr="00784C24">
        <w:rPr>
          <w:rFonts w:ascii="Times New Roman" w:hAnsi="Times New Roman" w:cs="Times New Roman"/>
          <w:sz w:val="28"/>
          <w:szCs w:val="28"/>
          <w:lang w:val="vi-VN"/>
        </w:rPr>
        <w:tab/>
      </w:r>
      <w:r w:rsidRPr="00784C24">
        <w:rPr>
          <w:rFonts w:ascii="Times New Roman" w:hAnsi="Times New Roman" w:cs="Times New Roman"/>
          <w:sz w:val="28"/>
          <w:szCs w:val="28"/>
          <w:u w:val="single"/>
          <w:lang w:val="vi-VN"/>
        </w:rPr>
        <w:t>Kỹ năng sống</w:t>
      </w:r>
      <w:r w:rsidRPr="00784C24">
        <w:rPr>
          <w:rFonts w:ascii="Times New Roman" w:hAnsi="Times New Roman" w:cs="Times New Roman"/>
          <w:sz w:val="28"/>
          <w:szCs w:val="28"/>
          <w:lang w:val="vi-VN"/>
        </w:rPr>
        <w:t xml:space="preserve"> là kỹ năng cần có để con người thực hiện những công việc có ý nghĩa thiết thực đối với đời sống bản thân</w:t>
      </w:r>
      <w:r w:rsidR="00051167" w:rsidRPr="00784C24">
        <w:rPr>
          <w:rFonts w:ascii="Times New Roman" w:hAnsi="Times New Roman" w:cs="Times New Roman"/>
          <w:sz w:val="28"/>
          <w:szCs w:val="28"/>
          <w:lang w:val="vi-VN"/>
        </w:rPr>
        <w:t>.</w:t>
      </w:r>
      <w:r w:rsidR="00335F23">
        <w:rPr>
          <w:rFonts w:ascii="Times New Roman" w:hAnsi="Times New Roman" w:cs="Times New Roman"/>
          <w:sz w:val="28"/>
          <w:szCs w:val="28"/>
        </w:rPr>
        <w:t xml:space="preserve"> Nó được hình thành</w:t>
      </w:r>
      <w:r w:rsidR="00335F23" w:rsidRPr="00335F23">
        <w:rPr>
          <w:rFonts w:ascii="Times New Roman" w:hAnsi="Times New Roman" w:cs="Times New Roman"/>
          <w:sz w:val="28"/>
          <w:szCs w:val="28"/>
        </w:rPr>
        <w:t xml:space="preserve"> thông qua nỗ lực </w:t>
      </w:r>
      <w:r w:rsidR="00335F23">
        <w:rPr>
          <w:rFonts w:ascii="Times New Roman" w:hAnsi="Times New Roman" w:cs="Times New Roman"/>
          <w:sz w:val="28"/>
          <w:szCs w:val="28"/>
        </w:rPr>
        <w:t xml:space="preserve">cá nhân </w:t>
      </w:r>
      <w:r w:rsidR="0095432B">
        <w:rPr>
          <w:rFonts w:ascii="Times New Roman" w:hAnsi="Times New Roman" w:cs="Times New Roman"/>
          <w:sz w:val="28"/>
          <w:szCs w:val="28"/>
        </w:rPr>
        <w:t xml:space="preserve">nhằm </w:t>
      </w:r>
      <w:r w:rsidR="00335F23" w:rsidRPr="00335F23">
        <w:rPr>
          <w:rFonts w:ascii="Times New Roman" w:hAnsi="Times New Roman" w:cs="Times New Roman"/>
          <w:sz w:val="28"/>
          <w:szCs w:val="28"/>
        </w:rPr>
        <w:t xml:space="preserve">thích ứng </w:t>
      </w:r>
      <w:r w:rsidR="00335F23">
        <w:rPr>
          <w:rFonts w:ascii="Times New Roman" w:hAnsi="Times New Roman" w:cs="Times New Roman"/>
          <w:sz w:val="28"/>
          <w:szCs w:val="28"/>
        </w:rPr>
        <w:t>mọi thay đổi trong đời sống hàng ngày</w:t>
      </w:r>
      <w:r w:rsidR="00335F23" w:rsidRPr="00335F23">
        <w:rPr>
          <w:rFonts w:ascii="Times New Roman" w:hAnsi="Times New Roman" w:cs="Times New Roman"/>
          <w:sz w:val="28"/>
          <w:szCs w:val="28"/>
        </w:rPr>
        <w:t xml:space="preserve"> (</w:t>
      </w:r>
      <w:r w:rsidR="00335F23">
        <w:rPr>
          <w:rFonts w:ascii="Times New Roman" w:hAnsi="Times New Roman" w:cs="Times New Roman"/>
          <w:sz w:val="28"/>
          <w:szCs w:val="28"/>
        </w:rPr>
        <w:t xml:space="preserve">liên quan nhiều đến </w:t>
      </w:r>
      <w:r w:rsidR="00335F23" w:rsidRPr="00335F23">
        <w:rPr>
          <w:rFonts w:ascii="Times New Roman" w:hAnsi="Times New Roman" w:cs="Times New Roman"/>
          <w:sz w:val="28"/>
          <w:szCs w:val="28"/>
        </w:rPr>
        <w:t>nhận thức</w:t>
      </w:r>
      <w:r w:rsidR="00335F23">
        <w:rPr>
          <w:rFonts w:ascii="Times New Roman" w:hAnsi="Times New Roman" w:cs="Times New Roman"/>
          <w:sz w:val="28"/>
          <w:szCs w:val="28"/>
        </w:rPr>
        <w:t xml:space="preserve">, </w:t>
      </w:r>
      <w:r w:rsidR="0095432B">
        <w:rPr>
          <w:rFonts w:ascii="Times New Roman" w:hAnsi="Times New Roman" w:cs="Times New Roman"/>
          <w:sz w:val="28"/>
          <w:szCs w:val="28"/>
        </w:rPr>
        <w:t xml:space="preserve">tay nghề, </w:t>
      </w:r>
      <w:r w:rsidR="00335F23">
        <w:rPr>
          <w:rFonts w:ascii="Times New Roman" w:hAnsi="Times New Roman" w:cs="Times New Roman"/>
          <w:sz w:val="28"/>
          <w:szCs w:val="28"/>
        </w:rPr>
        <w:t xml:space="preserve">ứng phó, </w:t>
      </w:r>
      <w:r w:rsidR="00335F23" w:rsidRPr="00335F23">
        <w:rPr>
          <w:rFonts w:ascii="Times New Roman" w:hAnsi="Times New Roman" w:cs="Times New Roman"/>
          <w:sz w:val="28"/>
          <w:szCs w:val="28"/>
        </w:rPr>
        <w:t>giao tiếp</w:t>
      </w:r>
      <w:r w:rsidR="00335F23">
        <w:rPr>
          <w:rFonts w:ascii="Times New Roman" w:hAnsi="Times New Roman" w:cs="Times New Roman"/>
          <w:sz w:val="28"/>
          <w:szCs w:val="28"/>
        </w:rPr>
        <w:t>…</w:t>
      </w:r>
      <w:r w:rsidR="00335F23" w:rsidRPr="00335F23">
        <w:rPr>
          <w:rFonts w:ascii="Times New Roman" w:hAnsi="Times New Roman" w:cs="Times New Roman"/>
          <w:sz w:val="28"/>
          <w:szCs w:val="28"/>
        </w:rPr>
        <w:t>).</w:t>
      </w:r>
    </w:p>
    <w:p w:rsidR="0095432B" w:rsidRDefault="00804662" w:rsidP="0095432B">
      <w:pPr>
        <w:jc w:val="both"/>
        <w:rPr>
          <w:rFonts w:ascii="Times New Roman" w:hAnsi="Times New Roman" w:cs="Times New Roman"/>
          <w:sz w:val="28"/>
          <w:szCs w:val="28"/>
        </w:rPr>
      </w:pPr>
      <w:r w:rsidRPr="00784C24">
        <w:rPr>
          <w:rFonts w:ascii="Times New Roman" w:hAnsi="Times New Roman" w:cs="Times New Roman"/>
          <w:sz w:val="28"/>
          <w:szCs w:val="28"/>
          <w:lang w:val="vi-VN"/>
        </w:rPr>
        <w:tab/>
      </w:r>
      <w:r w:rsidRPr="00784C24">
        <w:rPr>
          <w:rFonts w:ascii="Times New Roman" w:hAnsi="Times New Roman" w:cs="Times New Roman"/>
          <w:b/>
          <w:sz w:val="28"/>
          <w:szCs w:val="28"/>
          <w:u w:val="single"/>
          <w:lang w:val="vi-VN"/>
        </w:rPr>
        <w:t>2. Khả năng</w:t>
      </w:r>
      <w:r w:rsidRPr="00784C24">
        <w:rPr>
          <w:rFonts w:ascii="Times New Roman" w:hAnsi="Times New Roman" w:cs="Times New Roman"/>
          <w:sz w:val="28"/>
          <w:szCs w:val="28"/>
          <w:lang w:val="vi-VN"/>
        </w:rPr>
        <w:t xml:space="preserve">: </w:t>
      </w:r>
      <w:r w:rsidR="0095432B">
        <w:rPr>
          <w:rFonts w:ascii="Times New Roman" w:hAnsi="Times New Roman" w:cs="Times New Roman"/>
          <w:sz w:val="28"/>
          <w:szCs w:val="28"/>
        </w:rPr>
        <w:t>Là điều mà con người có thể làm được</w:t>
      </w:r>
      <w:r w:rsidR="007C42B2">
        <w:rPr>
          <w:rFonts w:ascii="Times New Roman" w:hAnsi="Times New Roman" w:cs="Times New Roman"/>
          <w:sz w:val="28"/>
          <w:szCs w:val="28"/>
        </w:rPr>
        <w:t>;</w:t>
      </w:r>
      <w:r w:rsidR="0095432B">
        <w:rPr>
          <w:rFonts w:ascii="Times New Roman" w:hAnsi="Times New Roman" w:cs="Times New Roman"/>
          <w:sz w:val="28"/>
          <w:szCs w:val="28"/>
        </w:rPr>
        <w:t xml:space="preserve"> nó có thể là thứ bẩm sinh sẵn có</w:t>
      </w:r>
      <w:r w:rsidR="00AA6062">
        <w:rPr>
          <w:rFonts w:ascii="Times New Roman" w:hAnsi="Times New Roman" w:cs="Times New Roman"/>
          <w:sz w:val="28"/>
          <w:szCs w:val="28"/>
        </w:rPr>
        <w:t xml:space="preserve"> và sẽ trở thành kỹ năng </w:t>
      </w:r>
      <w:r w:rsidR="00AA6062" w:rsidRPr="00AA6062">
        <w:rPr>
          <w:rFonts w:ascii="Times New Roman" w:hAnsi="Times New Roman" w:cs="Times New Roman"/>
          <w:sz w:val="28"/>
          <w:szCs w:val="28"/>
          <w:lang w:val="vi-VN"/>
        </w:rPr>
        <w:t xml:space="preserve">khi có </w:t>
      </w:r>
      <w:r w:rsidR="00AA6062" w:rsidRPr="00AA6062">
        <w:rPr>
          <w:rFonts w:ascii="Times New Roman" w:hAnsi="Times New Roman" w:cs="Times New Roman"/>
          <w:sz w:val="28"/>
          <w:szCs w:val="28"/>
        </w:rPr>
        <w:t xml:space="preserve">tác động của </w:t>
      </w:r>
      <w:r w:rsidR="00AA6062" w:rsidRPr="00AA6062">
        <w:rPr>
          <w:rFonts w:ascii="Times New Roman" w:hAnsi="Times New Roman" w:cs="Times New Roman"/>
          <w:sz w:val="28"/>
          <w:szCs w:val="28"/>
          <w:lang w:val="vi-VN"/>
        </w:rPr>
        <w:t>các điều kiện tương ứng</w:t>
      </w:r>
      <w:r w:rsidR="00AA6062">
        <w:rPr>
          <w:rFonts w:ascii="Times New Roman" w:hAnsi="Times New Roman" w:cs="Times New Roman"/>
          <w:sz w:val="28"/>
          <w:szCs w:val="28"/>
        </w:rPr>
        <w:t>.</w:t>
      </w:r>
    </w:p>
    <w:p w:rsidR="00AA6062" w:rsidRPr="00AA6062" w:rsidRDefault="00AA6062" w:rsidP="0095432B">
      <w:pPr>
        <w:jc w:val="both"/>
        <w:rPr>
          <w:rFonts w:ascii="Times New Roman" w:hAnsi="Times New Roman" w:cs="Times New Roman"/>
          <w:sz w:val="28"/>
          <w:szCs w:val="28"/>
        </w:rPr>
      </w:pPr>
      <w:r>
        <w:rPr>
          <w:rFonts w:ascii="Times New Roman" w:hAnsi="Times New Roman" w:cs="Times New Roman"/>
          <w:sz w:val="28"/>
          <w:szCs w:val="28"/>
        </w:rPr>
        <w:tab/>
        <w:t>Khả năng và kỹ năng là hai khái niệm rất gần gũi, chúng luôn bổ trợ cho nhau để giúp chúng ta có thể đạt được mục tiêu mong muốn.</w:t>
      </w:r>
    </w:p>
    <w:p w:rsidR="009D1FB7" w:rsidRDefault="009D1FB7" w:rsidP="00EA66F8">
      <w:pPr>
        <w:ind w:firstLine="720"/>
        <w:jc w:val="both"/>
        <w:rPr>
          <w:rFonts w:ascii="Times New Roman" w:hAnsi="Times New Roman" w:cs="Times New Roman"/>
          <w:sz w:val="28"/>
          <w:szCs w:val="28"/>
        </w:rPr>
      </w:pPr>
      <w:r w:rsidRPr="00784C24">
        <w:rPr>
          <w:rFonts w:ascii="Times New Roman" w:hAnsi="Times New Roman" w:cs="Times New Roman"/>
          <w:b/>
          <w:sz w:val="28"/>
          <w:szCs w:val="28"/>
          <w:u w:val="single"/>
          <w:lang w:val="vi-VN"/>
        </w:rPr>
        <w:t>3. Tư duy phản biện</w:t>
      </w:r>
      <w:r w:rsidRPr="00784C24">
        <w:rPr>
          <w:rFonts w:ascii="Times New Roman" w:hAnsi="Times New Roman" w:cs="Times New Roman"/>
          <w:sz w:val="28"/>
          <w:szCs w:val="28"/>
          <w:lang w:val="vi-VN"/>
        </w:rPr>
        <w:t>. Có người gọi tư duy phản biện là tư duy phân tích hay tư duy phê phán. Dù trên thực tế loại hình tư duy này có nhiều tên gọi khác nhau, nhưng thực chất, đó là quá trình suy nghĩ, vận dụng các khái niệm đã có vào việc phân tích, tổng hợp, so sánh, khái quát, trừu tượng hóa một công việc, một hoạt động, đặt công việc, hoạt độ</w:t>
      </w:r>
      <w:r w:rsidR="00815521">
        <w:rPr>
          <w:rFonts w:ascii="Times New Roman" w:hAnsi="Times New Roman" w:cs="Times New Roman"/>
          <w:sz w:val="28"/>
          <w:szCs w:val="28"/>
          <w:lang w:val="vi-VN"/>
        </w:rPr>
        <w:t>ng đó vào</w:t>
      </w:r>
      <w:r w:rsidRPr="00784C24">
        <w:rPr>
          <w:rFonts w:ascii="Times New Roman" w:hAnsi="Times New Roman" w:cs="Times New Roman"/>
          <w:sz w:val="28"/>
          <w:szCs w:val="28"/>
          <w:lang w:val="vi-VN"/>
        </w:rPr>
        <w:t xml:space="preserve"> cách nhìn khác, làm sáng tỏ và khẳng </w:t>
      </w:r>
      <w:r w:rsidRPr="00784C24">
        <w:rPr>
          <w:rFonts w:ascii="Times New Roman" w:hAnsi="Times New Roman" w:cs="Times New Roman"/>
          <w:sz w:val="28"/>
          <w:szCs w:val="28"/>
          <w:lang w:val="vi-VN"/>
        </w:rPr>
        <w:lastRenderedPageBreak/>
        <w:t>định tính chính xác của vấn đề được đặt ra để có giải pháp thực hiện đúng đắn nhất, hiệu quả nhất.</w:t>
      </w:r>
    </w:p>
    <w:p w:rsidR="00B05BB8" w:rsidRPr="0000361B" w:rsidRDefault="00B05BB8" w:rsidP="00B05BB8">
      <w:pPr>
        <w:spacing w:after="120" w:line="240" w:lineRule="auto"/>
        <w:ind w:firstLine="709"/>
        <w:jc w:val="both"/>
        <w:rPr>
          <w:rFonts w:ascii="Times New Roman" w:hAnsi="Times New Roman" w:cs="Times New Roman"/>
          <w:sz w:val="28"/>
          <w:szCs w:val="28"/>
        </w:rPr>
      </w:pPr>
      <w:r w:rsidRPr="0000361B">
        <w:rPr>
          <w:rFonts w:ascii="Times New Roman" w:hAnsi="Times New Roman" w:cs="Times New Roman"/>
          <w:sz w:val="28"/>
          <w:szCs w:val="28"/>
        </w:rPr>
        <w:t xml:space="preserve">Theo WIKIPEDIA - </w:t>
      </w:r>
      <w:r w:rsidRPr="0000361B">
        <w:rPr>
          <w:rFonts w:ascii="Times New Roman" w:hAnsi="Times New Roman" w:cs="Times New Roman"/>
          <w:b/>
          <w:i/>
          <w:sz w:val="28"/>
          <w:szCs w:val="28"/>
        </w:rPr>
        <w:t>Tư duy phản biện</w:t>
      </w:r>
      <w:r w:rsidRPr="0000361B">
        <w:rPr>
          <w:rFonts w:ascii="Times New Roman" w:hAnsi="Times New Roman" w:cs="Times New Roman"/>
          <w:i/>
          <w:sz w:val="28"/>
          <w:szCs w:val="28"/>
        </w:rPr>
        <w:t xml:space="preserve"> hay còn gọi là tư duy phân tích, là một quá trình suy xét, phân tích và đánh giá một thông tin đã có theo các cách nhìn khác cho vấn đề đã đặt ra nhằm làm sáng tỏ và khẳng định lại tính chính xác của vấn đề. Lập luận phản biện phải rõ ràng, logic, đầy đủ bằng chứng, tỉ mỉ và công tâm.</w:t>
      </w:r>
    </w:p>
    <w:p w:rsidR="009D1FB7" w:rsidRPr="0000361B" w:rsidRDefault="009D1FB7" w:rsidP="00EA66F8">
      <w:pPr>
        <w:ind w:firstLine="720"/>
        <w:jc w:val="both"/>
        <w:rPr>
          <w:rFonts w:ascii="Times New Roman" w:hAnsi="Times New Roman" w:cs="Times New Roman"/>
          <w:sz w:val="28"/>
          <w:szCs w:val="28"/>
        </w:rPr>
      </w:pPr>
      <w:r w:rsidRPr="0000361B">
        <w:rPr>
          <w:rFonts w:ascii="Times New Roman" w:hAnsi="Times New Roman" w:cs="Times New Roman"/>
          <w:b/>
          <w:sz w:val="28"/>
          <w:szCs w:val="28"/>
          <w:u w:val="single"/>
          <w:lang w:val="vi-VN"/>
        </w:rPr>
        <w:t>4. Tư duy biện chứng</w:t>
      </w:r>
      <w:r w:rsidRPr="0000361B">
        <w:rPr>
          <w:rFonts w:ascii="Times New Roman" w:hAnsi="Times New Roman" w:cs="Times New Roman"/>
          <w:sz w:val="28"/>
          <w:szCs w:val="28"/>
          <w:lang w:val="vi-VN"/>
        </w:rPr>
        <w:t xml:space="preserve">: Sự vận dụng trí óc dựa trên những khái niệm đã học được để xem xét, phân tích đánh giá những sự vật, hiện tượng, công việc trong mối quan hệ và liên hệ, với những sự vật, hiện tượng khác, từ đó rút ra những kết luận, những giải pháp xử lý có hiệu quả tốt nhất. Trong triết học có cặp phạm trù siêu hình và biện chứng. Tư duy siêu hình là sự suy nghĩ, vận dụng trí óc trong việc xem xét các sự vật và hiện tượng </w:t>
      </w:r>
      <w:r w:rsidR="00815521" w:rsidRPr="0000361B">
        <w:rPr>
          <w:rFonts w:ascii="Times New Roman" w:hAnsi="Times New Roman" w:cs="Times New Roman"/>
          <w:sz w:val="28"/>
          <w:szCs w:val="28"/>
        </w:rPr>
        <w:t>ở</w:t>
      </w:r>
      <w:r w:rsidRPr="0000361B">
        <w:rPr>
          <w:rFonts w:ascii="Times New Roman" w:hAnsi="Times New Roman" w:cs="Times New Roman"/>
          <w:sz w:val="28"/>
          <w:szCs w:val="28"/>
          <w:lang w:val="vi-VN"/>
        </w:rPr>
        <w:t xml:space="preserve"> trạng thái cô lập với các yếu tố, sự vật khác</w:t>
      </w:r>
      <w:r w:rsidR="00815521" w:rsidRPr="0000361B">
        <w:rPr>
          <w:rFonts w:ascii="Times New Roman" w:hAnsi="Times New Roman" w:cs="Times New Roman"/>
          <w:sz w:val="28"/>
          <w:szCs w:val="28"/>
        </w:rPr>
        <w:t xml:space="preserve"> có liên quan</w:t>
      </w:r>
      <w:r w:rsidRPr="0000361B">
        <w:rPr>
          <w:rFonts w:ascii="Times New Roman" w:hAnsi="Times New Roman" w:cs="Times New Roman"/>
          <w:sz w:val="28"/>
          <w:szCs w:val="28"/>
          <w:lang w:val="vi-VN"/>
        </w:rPr>
        <w:t>.</w:t>
      </w:r>
    </w:p>
    <w:p w:rsidR="00B05BB8" w:rsidRPr="0000361B" w:rsidRDefault="00B05BB8" w:rsidP="00B05BB8">
      <w:pPr>
        <w:spacing w:after="0" w:line="240" w:lineRule="auto"/>
        <w:ind w:firstLine="709"/>
        <w:jc w:val="both"/>
        <w:rPr>
          <w:rFonts w:ascii="Times New Roman" w:hAnsi="Times New Roman" w:cs="Times New Roman"/>
          <w:sz w:val="28"/>
          <w:szCs w:val="28"/>
        </w:rPr>
      </w:pPr>
      <w:r w:rsidRPr="0000361B">
        <w:rPr>
          <w:rFonts w:ascii="Times New Roman" w:hAnsi="Times New Roman" w:cs="Times New Roman"/>
          <w:sz w:val="28"/>
          <w:szCs w:val="28"/>
        </w:rPr>
        <w:t xml:space="preserve">Theo WIKIPEDIA - </w:t>
      </w:r>
      <w:r w:rsidRPr="0000361B">
        <w:rPr>
          <w:rFonts w:ascii="Times New Roman" w:hAnsi="Times New Roman" w:cs="Times New Roman"/>
          <w:b/>
          <w:i/>
          <w:sz w:val="28"/>
          <w:szCs w:val="28"/>
        </w:rPr>
        <w:t>Tư duy biện chứng</w:t>
      </w:r>
      <w:r w:rsidRPr="0000361B">
        <w:rPr>
          <w:rFonts w:ascii="Times New Roman" w:hAnsi="Times New Roman" w:cs="Times New Roman"/>
          <w:i/>
          <w:sz w:val="28"/>
          <w:szCs w:val="28"/>
        </w:rPr>
        <w:t xml:space="preserve"> được hiểu là cách thể hiện ý kiến, tư tưởng, chính kiến của bản thân trong những cuộc đối thoại giữa hai hay nhiều người với những ý kiến, tư tưởng khác nhau… mà ta mong muốn thuyết phục được người khác hiểu và làm theo cái đúng… (viện đủ lý do, bằng chứng để khẳng định điều ta nói ra là đúng đắn, hợp lý, có tính thuyết phục cao, dễ hiểu).</w:t>
      </w:r>
    </w:p>
    <w:p w:rsidR="009D1FB7" w:rsidRPr="00784C24" w:rsidRDefault="009D1FB7" w:rsidP="00AA6062">
      <w:pPr>
        <w:spacing w:before="240"/>
        <w:jc w:val="both"/>
        <w:rPr>
          <w:rFonts w:ascii="Times New Roman" w:hAnsi="Times New Roman" w:cs="Times New Roman"/>
          <w:b/>
          <w:sz w:val="28"/>
          <w:szCs w:val="28"/>
          <w:lang w:val="vi-VN"/>
        </w:rPr>
      </w:pPr>
      <w:r w:rsidRPr="00784C24">
        <w:rPr>
          <w:rFonts w:ascii="Times New Roman" w:hAnsi="Times New Roman" w:cs="Times New Roman"/>
          <w:b/>
          <w:sz w:val="28"/>
          <w:szCs w:val="28"/>
          <w:lang w:val="vi-VN"/>
        </w:rPr>
        <w:t>II. Phân loại các đối tượng để xây dựng các bộ tiêu chí đánh giá phù hợp</w:t>
      </w:r>
    </w:p>
    <w:p w:rsidR="009D1FB7" w:rsidRPr="00784C24" w:rsidRDefault="009D1FB7" w:rsidP="00804662">
      <w:pPr>
        <w:jc w:val="both"/>
        <w:rPr>
          <w:rFonts w:ascii="Times New Roman" w:hAnsi="Times New Roman" w:cs="Times New Roman"/>
          <w:sz w:val="28"/>
          <w:szCs w:val="28"/>
          <w:lang w:val="vi-VN"/>
        </w:rPr>
      </w:pPr>
      <w:r w:rsidRPr="00784C24">
        <w:rPr>
          <w:rFonts w:ascii="Times New Roman" w:hAnsi="Times New Roman" w:cs="Times New Roman"/>
          <w:sz w:val="28"/>
          <w:szCs w:val="28"/>
          <w:lang w:val="vi-VN"/>
        </w:rPr>
        <w:tab/>
        <w:t>Trên thực tế, chúng ta không thể xây dựng các bộ tiêu chí đánh giá mô hình công dân học tập theo ngành nghề bởi lẽ, số nghề trong xã hội có tới hàng nghìn và số lượng chuyên môn</w:t>
      </w:r>
      <w:r w:rsidR="00B05BB8">
        <w:rPr>
          <w:rFonts w:ascii="Times New Roman" w:hAnsi="Times New Roman" w:cs="Times New Roman"/>
          <w:sz w:val="28"/>
          <w:szCs w:val="28"/>
        </w:rPr>
        <w:t xml:space="preserve"> hẹp </w:t>
      </w:r>
      <w:r w:rsidRPr="00784C24">
        <w:rPr>
          <w:rFonts w:ascii="Times New Roman" w:hAnsi="Times New Roman" w:cs="Times New Roman"/>
          <w:sz w:val="28"/>
          <w:szCs w:val="28"/>
          <w:lang w:val="vi-VN"/>
        </w:rPr>
        <w:t>trong các nghề có tới hàng vạn.</w:t>
      </w:r>
    </w:p>
    <w:p w:rsidR="009D1FB7" w:rsidRPr="00784C24" w:rsidRDefault="009D1FB7" w:rsidP="00804662">
      <w:pPr>
        <w:jc w:val="both"/>
        <w:rPr>
          <w:rFonts w:ascii="Times New Roman" w:hAnsi="Times New Roman" w:cs="Times New Roman"/>
          <w:sz w:val="28"/>
          <w:szCs w:val="28"/>
          <w:lang w:val="vi-VN"/>
        </w:rPr>
      </w:pPr>
      <w:r w:rsidRPr="00784C24">
        <w:rPr>
          <w:rFonts w:ascii="Times New Roman" w:hAnsi="Times New Roman" w:cs="Times New Roman"/>
          <w:sz w:val="28"/>
          <w:szCs w:val="28"/>
          <w:lang w:val="vi-VN"/>
        </w:rPr>
        <w:tab/>
        <w:t xml:space="preserve">Vì vậy, chúng ta sẽ </w:t>
      </w:r>
      <w:r w:rsidR="00B05BB8">
        <w:rPr>
          <w:rFonts w:ascii="Times New Roman" w:hAnsi="Times New Roman" w:cs="Times New Roman"/>
          <w:sz w:val="28"/>
          <w:szCs w:val="28"/>
        </w:rPr>
        <w:t xml:space="preserve">áp dụng </w:t>
      </w:r>
      <w:r w:rsidRPr="00784C24">
        <w:rPr>
          <w:rFonts w:ascii="Times New Roman" w:hAnsi="Times New Roman" w:cs="Times New Roman"/>
          <w:sz w:val="28"/>
          <w:szCs w:val="28"/>
          <w:lang w:val="vi-VN"/>
        </w:rPr>
        <w:t xml:space="preserve">phân </w:t>
      </w:r>
      <w:r w:rsidR="00B05BB8">
        <w:rPr>
          <w:rFonts w:ascii="Times New Roman" w:hAnsi="Times New Roman" w:cs="Times New Roman"/>
          <w:sz w:val="28"/>
          <w:szCs w:val="28"/>
        </w:rPr>
        <w:t xml:space="preserve">loại </w:t>
      </w:r>
      <w:r w:rsidRPr="00784C24">
        <w:rPr>
          <w:rFonts w:ascii="Times New Roman" w:hAnsi="Times New Roman" w:cs="Times New Roman"/>
          <w:sz w:val="28"/>
          <w:szCs w:val="28"/>
          <w:lang w:val="vi-VN"/>
        </w:rPr>
        <w:t>các đối tượng</w:t>
      </w:r>
      <w:r w:rsidR="000E09A7">
        <w:rPr>
          <w:rFonts w:ascii="Times New Roman" w:hAnsi="Times New Roman" w:cs="Times New Roman"/>
          <w:sz w:val="28"/>
          <w:szCs w:val="28"/>
        </w:rPr>
        <w:t>,</w:t>
      </w:r>
      <w:r w:rsidRPr="00784C24">
        <w:rPr>
          <w:rFonts w:ascii="Times New Roman" w:hAnsi="Times New Roman" w:cs="Times New Roman"/>
          <w:sz w:val="28"/>
          <w:szCs w:val="28"/>
          <w:lang w:val="vi-VN"/>
        </w:rPr>
        <w:t xml:space="preserve"> </w:t>
      </w:r>
      <w:r w:rsidR="00EA66F8" w:rsidRPr="00784C24">
        <w:rPr>
          <w:rFonts w:ascii="Times New Roman" w:hAnsi="Times New Roman" w:cs="Times New Roman"/>
          <w:sz w:val="28"/>
          <w:szCs w:val="28"/>
          <w:lang w:val="vi-VN"/>
        </w:rPr>
        <w:t>thành</w:t>
      </w:r>
      <w:r w:rsidRPr="00784C24">
        <w:rPr>
          <w:rFonts w:ascii="Times New Roman" w:hAnsi="Times New Roman" w:cs="Times New Roman"/>
          <w:sz w:val="28"/>
          <w:szCs w:val="28"/>
          <w:lang w:val="vi-VN"/>
        </w:rPr>
        <w:t xml:space="preserve"> phần xã hội khác nhau theo </w:t>
      </w:r>
      <w:r w:rsidR="000E09A7">
        <w:rPr>
          <w:rFonts w:ascii="Times New Roman" w:hAnsi="Times New Roman" w:cs="Times New Roman"/>
          <w:sz w:val="28"/>
          <w:szCs w:val="28"/>
        </w:rPr>
        <w:t xml:space="preserve">3 nhóm </w:t>
      </w:r>
      <w:r w:rsidR="007C42B2">
        <w:rPr>
          <w:rFonts w:ascii="Times New Roman" w:hAnsi="Times New Roman" w:cs="Times New Roman"/>
          <w:sz w:val="28"/>
          <w:szCs w:val="28"/>
        </w:rPr>
        <w:t xml:space="preserve">người lao động </w:t>
      </w:r>
      <w:r w:rsidR="000E09A7">
        <w:rPr>
          <w:rFonts w:ascii="Times New Roman" w:hAnsi="Times New Roman" w:cs="Times New Roman"/>
          <w:sz w:val="28"/>
          <w:szCs w:val="28"/>
        </w:rPr>
        <w:t xml:space="preserve">(quy định tại </w:t>
      </w:r>
      <w:r w:rsidR="00051167" w:rsidRPr="00784C24">
        <w:rPr>
          <w:rFonts w:ascii="Times New Roman" w:hAnsi="Times New Roman" w:cs="Times New Roman"/>
          <w:sz w:val="28"/>
          <w:szCs w:val="28"/>
          <w:lang w:val="vi-VN"/>
        </w:rPr>
        <w:t>Quyết</w:t>
      </w:r>
      <w:r w:rsidRPr="00784C24">
        <w:rPr>
          <w:rFonts w:ascii="Times New Roman" w:hAnsi="Times New Roman" w:cs="Times New Roman"/>
          <w:sz w:val="28"/>
          <w:szCs w:val="28"/>
          <w:lang w:val="vi-VN"/>
        </w:rPr>
        <w:t xml:space="preserve"> đị</w:t>
      </w:r>
      <w:r w:rsidR="00EA66F8" w:rsidRPr="00784C24">
        <w:rPr>
          <w:rFonts w:ascii="Times New Roman" w:hAnsi="Times New Roman" w:cs="Times New Roman"/>
          <w:sz w:val="28"/>
          <w:szCs w:val="28"/>
          <w:lang w:val="vi-VN"/>
        </w:rPr>
        <w:t>nh 89</w:t>
      </w:r>
      <w:r w:rsidRPr="00784C24">
        <w:rPr>
          <w:rFonts w:ascii="Times New Roman" w:hAnsi="Times New Roman" w:cs="Times New Roman"/>
          <w:sz w:val="28"/>
          <w:szCs w:val="28"/>
          <w:lang w:val="vi-VN"/>
        </w:rPr>
        <w:t>/QĐ-TTg</w:t>
      </w:r>
      <w:r w:rsidR="000E09A7">
        <w:rPr>
          <w:rFonts w:ascii="Times New Roman" w:hAnsi="Times New Roman" w:cs="Times New Roman"/>
          <w:sz w:val="28"/>
          <w:szCs w:val="28"/>
        </w:rPr>
        <w:t>);</w:t>
      </w:r>
      <w:r w:rsidRPr="00784C24">
        <w:rPr>
          <w:rFonts w:ascii="Times New Roman" w:hAnsi="Times New Roman" w:cs="Times New Roman"/>
          <w:sz w:val="28"/>
          <w:szCs w:val="28"/>
          <w:lang w:val="vi-VN"/>
        </w:rPr>
        <w:t xml:space="preserve"> </w:t>
      </w:r>
      <w:r w:rsidR="000E09A7">
        <w:rPr>
          <w:rFonts w:ascii="Times New Roman" w:hAnsi="Times New Roman" w:cs="Times New Roman"/>
          <w:sz w:val="28"/>
          <w:szCs w:val="28"/>
        </w:rPr>
        <w:t>đ</w:t>
      </w:r>
      <w:r w:rsidRPr="00784C24">
        <w:rPr>
          <w:rFonts w:ascii="Times New Roman" w:hAnsi="Times New Roman" w:cs="Times New Roman"/>
          <w:sz w:val="28"/>
          <w:szCs w:val="28"/>
          <w:lang w:val="vi-VN"/>
        </w:rPr>
        <w:t>ó là:</w:t>
      </w:r>
    </w:p>
    <w:p w:rsidR="009D1FB7" w:rsidRPr="00784C24" w:rsidRDefault="009D1FB7" w:rsidP="00804662">
      <w:pPr>
        <w:jc w:val="both"/>
        <w:rPr>
          <w:rFonts w:ascii="Times New Roman" w:hAnsi="Times New Roman" w:cs="Times New Roman"/>
          <w:sz w:val="28"/>
          <w:szCs w:val="28"/>
          <w:lang w:val="vi-VN"/>
        </w:rPr>
      </w:pPr>
      <w:r w:rsidRPr="00784C24">
        <w:rPr>
          <w:rFonts w:ascii="Times New Roman" w:hAnsi="Times New Roman" w:cs="Times New Roman"/>
          <w:sz w:val="28"/>
          <w:szCs w:val="28"/>
          <w:lang w:val="vi-VN"/>
        </w:rPr>
        <w:tab/>
        <w:t>- Nông dân và lao động nông thôn</w:t>
      </w:r>
      <w:r w:rsidR="00051167" w:rsidRPr="00784C24">
        <w:rPr>
          <w:rFonts w:ascii="Times New Roman" w:hAnsi="Times New Roman" w:cs="Times New Roman"/>
          <w:sz w:val="28"/>
          <w:szCs w:val="28"/>
          <w:lang w:val="vi-VN"/>
        </w:rPr>
        <w:t>;</w:t>
      </w:r>
    </w:p>
    <w:p w:rsidR="00051167" w:rsidRPr="00784C24" w:rsidRDefault="00051167" w:rsidP="00804662">
      <w:pPr>
        <w:jc w:val="both"/>
        <w:rPr>
          <w:rFonts w:ascii="Times New Roman" w:hAnsi="Times New Roman" w:cs="Times New Roman"/>
          <w:sz w:val="28"/>
          <w:szCs w:val="28"/>
          <w:lang w:val="vi-VN"/>
        </w:rPr>
      </w:pPr>
      <w:r w:rsidRPr="00784C24">
        <w:rPr>
          <w:rFonts w:ascii="Times New Roman" w:hAnsi="Times New Roman" w:cs="Times New Roman"/>
          <w:sz w:val="28"/>
          <w:szCs w:val="28"/>
          <w:lang w:val="vi-VN"/>
        </w:rPr>
        <w:tab/>
        <w:t xml:space="preserve">- Công nhân </w:t>
      </w:r>
      <w:r w:rsidR="000E09A7">
        <w:rPr>
          <w:rFonts w:ascii="Times New Roman" w:hAnsi="Times New Roman" w:cs="Times New Roman"/>
          <w:sz w:val="28"/>
          <w:szCs w:val="28"/>
        </w:rPr>
        <w:t xml:space="preserve">khu công nghiệp </w:t>
      </w:r>
      <w:r w:rsidRPr="00784C24">
        <w:rPr>
          <w:rFonts w:ascii="Times New Roman" w:hAnsi="Times New Roman" w:cs="Times New Roman"/>
          <w:sz w:val="28"/>
          <w:szCs w:val="28"/>
          <w:lang w:val="vi-VN"/>
        </w:rPr>
        <w:t>(bao gồm cả các loại thợ thủ công, tiểu thủ công, dịch vụ sửa chữa đồ gia dụng);</w:t>
      </w:r>
    </w:p>
    <w:p w:rsidR="00051167" w:rsidRPr="00784C24" w:rsidRDefault="00051167" w:rsidP="00804662">
      <w:pPr>
        <w:jc w:val="both"/>
        <w:rPr>
          <w:rFonts w:ascii="Times New Roman" w:hAnsi="Times New Roman" w:cs="Times New Roman"/>
          <w:sz w:val="28"/>
          <w:szCs w:val="28"/>
          <w:lang w:val="vi-VN"/>
        </w:rPr>
      </w:pPr>
      <w:r w:rsidRPr="00784C24">
        <w:rPr>
          <w:rFonts w:ascii="Times New Roman" w:hAnsi="Times New Roman" w:cs="Times New Roman"/>
          <w:sz w:val="28"/>
          <w:szCs w:val="28"/>
          <w:lang w:val="vi-VN"/>
        </w:rPr>
        <w:tab/>
        <w:t>- Trí thứ</w:t>
      </w:r>
      <w:r w:rsidR="00EA66F8" w:rsidRPr="00784C24">
        <w:rPr>
          <w:rFonts w:ascii="Times New Roman" w:hAnsi="Times New Roman" w:cs="Times New Roman"/>
          <w:sz w:val="28"/>
          <w:szCs w:val="28"/>
          <w:lang w:val="vi-VN"/>
        </w:rPr>
        <w:t xml:space="preserve">c </w:t>
      </w:r>
      <w:r w:rsidR="000E09A7">
        <w:rPr>
          <w:rFonts w:ascii="Times New Roman" w:hAnsi="Times New Roman" w:cs="Times New Roman"/>
          <w:sz w:val="28"/>
          <w:szCs w:val="28"/>
        </w:rPr>
        <w:t>(bao gồm</w:t>
      </w:r>
      <w:r w:rsidRPr="00784C24">
        <w:rPr>
          <w:rFonts w:ascii="Times New Roman" w:hAnsi="Times New Roman" w:cs="Times New Roman"/>
          <w:sz w:val="28"/>
          <w:szCs w:val="28"/>
          <w:lang w:val="vi-VN"/>
        </w:rPr>
        <w:t xml:space="preserve"> cán bộ, công chức, viên chức, nhân viên văn phòng</w:t>
      </w:r>
      <w:r w:rsidR="000E09A7">
        <w:rPr>
          <w:rFonts w:ascii="Times New Roman" w:hAnsi="Times New Roman" w:cs="Times New Roman"/>
          <w:sz w:val="28"/>
          <w:szCs w:val="28"/>
        </w:rPr>
        <w:t xml:space="preserve"> từ cấp xã trở lên</w:t>
      </w:r>
      <w:r w:rsidRPr="00784C24">
        <w:rPr>
          <w:rFonts w:ascii="Times New Roman" w:hAnsi="Times New Roman" w:cs="Times New Roman"/>
          <w:sz w:val="28"/>
          <w:szCs w:val="28"/>
          <w:lang w:val="vi-VN"/>
        </w:rPr>
        <w:t>, giáo viên, doanh nhân</w:t>
      </w:r>
      <w:r w:rsidR="000E09A7">
        <w:rPr>
          <w:rFonts w:ascii="Times New Roman" w:hAnsi="Times New Roman" w:cs="Times New Roman"/>
          <w:sz w:val="28"/>
          <w:szCs w:val="28"/>
        </w:rPr>
        <w:t>,</w:t>
      </w:r>
      <w:r w:rsidR="00721376">
        <w:rPr>
          <w:rFonts w:ascii="Times New Roman" w:hAnsi="Times New Roman" w:cs="Times New Roman"/>
          <w:sz w:val="28"/>
          <w:szCs w:val="28"/>
        </w:rPr>
        <w:t xml:space="preserve"> </w:t>
      </w:r>
      <w:r w:rsidR="000E09A7">
        <w:rPr>
          <w:rFonts w:ascii="Times New Roman" w:hAnsi="Times New Roman" w:cs="Times New Roman"/>
          <w:sz w:val="28"/>
          <w:szCs w:val="28"/>
        </w:rPr>
        <w:t>…</w:t>
      </w:r>
      <w:r w:rsidRPr="00784C24">
        <w:rPr>
          <w:rFonts w:ascii="Times New Roman" w:hAnsi="Times New Roman" w:cs="Times New Roman"/>
          <w:sz w:val="28"/>
          <w:szCs w:val="28"/>
          <w:lang w:val="vi-VN"/>
        </w:rPr>
        <w:t>).</w:t>
      </w:r>
    </w:p>
    <w:p w:rsidR="00051167" w:rsidRPr="00784C24" w:rsidRDefault="00051167" w:rsidP="00804662">
      <w:pPr>
        <w:jc w:val="both"/>
        <w:rPr>
          <w:rFonts w:ascii="Times New Roman" w:hAnsi="Times New Roman" w:cs="Times New Roman"/>
          <w:sz w:val="28"/>
          <w:szCs w:val="28"/>
          <w:lang w:val="vi-VN"/>
        </w:rPr>
      </w:pPr>
      <w:r w:rsidRPr="00784C24">
        <w:rPr>
          <w:rFonts w:ascii="Times New Roman" w:hAnsi="Times New Roman" w:cs="Times New Roman"/>
          <w:sz w:val="28"/>
          <w:szCs w:val="28"/>
          <w:lang w:val="vi-VN"/>
        </w:rPr>
        <w:tab/>
        <w:t>Thường trực Trung ương Hội xây dựng 3 bộ tiêu chí tương ứng vớ</w:t>
      </w:r>
      <w:r w:rsidR="00EA66F8" w:rsidRPr="00784C24">
        <w:rPr>
          <w:rFonts w:ascii="Times New Roman" w:hAnsi="Times New Roman" w:cs="Times New Roman"/>
          <w:sz w:val="28"/>
          <w:szCs w:val="28"/>
          <w:lang w:val="vi-VN"/>
        </w:rPr>
        <w:t xml:space="preserve">i 3 </w:t>
      </w:r>
      <w:r w:rsidR="000E09A7">
        <w:rPr>
          <w:rFonts w:ascii="Times New Roman" w:hAnsi="Times New Roman" w:cs="Times New Roman"/>
          <w:sz w:val="28"/>
          <w:szCs w:val="28"/>
        </w:rPr>
        <w:t xml:space="preserve">nhóm </w:t>
      </w:r>
      <w:r w:rsidR="00EA66F8" w:rsidRPr="00784C24">
        <w:rPr>
          <w:rFonts w:ascii="Times New Roman" w:hAnsi="Times New Roman" w:cs="Times New Roman"/>
          <w:sz w:val="28"/>
          <w:szCs w:val="28"/>
          <w:lang w:val="vi-VN"/>
        </w:rPr>
        <w:t>thành</w:t>
      </w:r>
      <w:r w:rsidRPr="00784C24">
        <w:rPr>
          <w:rFonts w:ascii="Times New Roman" w:hAnsi="Times New Roman" w:cs="Times New Roman"/>
          <w:sz w:val="28"/>
          <w:szCs w:val="28"/>
          <w:lang w:val="vi-VN"/>
        </w:rPr>
        <w:t xml:space="preserve"> phần này. Với Bộ tiêu chí dùng cho nông dân và công nhân, các chỉ số đo sẽ được diễn giải bằng ngôn ngữ thông dụng trong nhân dân. Với Bộ tiêu chí dùng cho trí thức thì vẫn phải sử dụng các thuật ngữ, các khái niệm khoa học</w:t>
      </w:r>
      <w:r w:rsidR="000E09A7">
        <w:rPr>
          <w:rFonts w:ascii="Times New Roman" w:hAnsi="Times New Roman" w:cs="Times New Roman"/>
          <w:sz w:val="28"/>
          <w:szCs w:val="28"/>
        </w:rPr>
        <w:t xml:space="preserve"> chính xác</w:t>
      </w:r>
      <w:r w:rsidRPr="00784C24">
        <w:rPr>
          <w:rFonts w:ascii="Times New Roman" w:hAnsi="Times New Roman" w:cs="Times New Roman"/>
          <w:sz w:val="28"/>
          <w:szCs w:val="28"/>
          <w:lang w:val="vi-VN"/>
        </w:rPr>
        <w:t xml:space="preserve">, </w:t>
      </w:r>
      <w:r w:rsidR="000E09A7">
        <w:rPr>
          <w:rFonts w:ascii="Times New Roman" w:hAnsi="Times New Roman" w:cs="Times New Roman"/>
          <w:sz w:val="28"/>
          <w:szCs w:val="28"/>
        </w:rPr>
        <w:t xml:space="preserve">tiệm cận với </w:t>
      </w:r>
      <w:r w:rsidR="00603875">
        <w:rPr>
          <w:rFonts w:ascii="Times New Roman" w:hAnsi="Times New Roman" w:cs="Times New Roman"/>
          <w:sz w:val="28"/>
          <w:szCs w:val="28"/>
        </w:rPr>
        <w:t>cuộc sống xã hội trong chuyển đổi số quốc gia</w:t>
      </w:r>
      <w:r w:rsidRPr="00784C24">
        <w:rPr>
          <w:rFonts w:ascii="Times New Roman" w:hAnsi="Times New Roman" w:cs="Times New Roman"/>
          <w:sz w:val="28"/>
          <w:szCs w:val="28"/>
          <w:lang w:val="vi-VN"/>
        </w:rPr>
        <w:t xml:space="preserve">, trong giao lưu quốc tế </w:t>
      </w:r>
      <w:r w:rsidR="00603875">
        <w:rPr>
          <w:rFonts w:ascii="Times New Roman" w:hAnsi="Times New Roman" w:cs="Times New Roman"/>
          <w:sz w:val="28"/>
          <w:szCs w:val="28"/>
        </w:rPr>
        <w:t>(</w:t>
      </w:r>
      <w:r w:rsidRPr="00784C24">
        <w:rPr>
          <w:rFonts w:ascii="Times New Roman" w:hAnsi="Times New Roman" w:cs="Times New Roman"/>
          <w:sz w:val="28"/>
          <w:szCs w:val="28"/>
          <w:lang w:val="vi-VN"/>
        </w:rPr>
        <w:t>việc dùng thuật ngữ mà các quốc gia đã thống nhất thì Việt Nam cũng phải tuân thủ quy định chung đó</w:t>
      </w:r>
      <w:r w:rsidR="00603875">
        <w:rPr>
          <w:rFonts w:ascii="Times New Roman" w:hAnsi="Times New Roman" w:cs="Times New Roman"/>
          <w:sz w:val="28"/>
          <w:szCs w:val="28"/>
        </w:rPr>
        <w:t>)</w:t>
      </w:r>
      <w:r w:rsidRPr="00784C24">
        <w:rPr>
          <w:rFonts w:ascii="Times New Roman" w:hAnsi="Times New Roman" w:cs="Times New Roman"/>
          <w:sz w:val="28"/>
          <w:szCs w:val="28"/>
          <w:lang w:val="vi-VN"/>
        </w:rPr>
        <w:t>.</w:t>
      </w:r>
    </w:p>
    <w:p w:rsidR="00051167" w:rsidRDefault="00051167" w:rsidP="00804662">
      <w:pPr>
        <w:jc w:val="both"/>
        <w:rPr>
          <w:rFonts w:ascii="Times New Roman" w:hAnsi="Times New Roman" w:cs="Times New Roman"/>
          <w:sz w:val="28"/>
          <w:szCs w:val="28"/>
        </w:rPr>
      </w:pPr>
      <w:r w:rsidRPr="00784C24">
        <w:rPr>
          <w:rFonts w:ascii="Times New Roman" w:hAnsi="Times New Roman" w:cs="Times New Roman"/>
          <w:sz w:val="28"/>
          <w:szCs w:val="28"/>
          <w:lang w:val="vi-VN"/>
        </w:rPr>
        <w:lastRenderedPageBreak/>
        <w:tab/>
      </w:r>
      <w:r w:rsidR="00603875">
        <w:rPr>
          <w:rFonts w:ascii="Times New Roman" w:hAnsi="Times New Roman" w:cs="Times New Roman"/>
          <w:sz w:val="28"/>
          <w:szCs w:val="28"/>
        </w:rPr>
        <w:t>Đối v</w:t>
      </w:r>
      <w:r w:rsidRPr="00784C24">
        <w:rPr>
          <w:rFonts w:ascii="Times New Roman" w:hAnsi="Times New Roman" w:cs="Times New Roman"/>
          <w:sz w:val="28"/>
          <w:szCs w:val="28"/>
          <w:lang w:val="vi-VN"/>
        </w:rPr>
        <w:t xml:space="preserve">ới các </w:t>
      </w:r>
      <w:r w:rsidR="00603875">
        <w:rPr>
          <w:rFonts w:ascii="Times New Roman" w:hAnsi="Times New Roman" w:cs="Times New Roman"/>
          <w:sz w:val="28"/>
          <w:szCs w:val="28"/>
        </w:rPr>
        <w:t>cán bộ</w:t>
      </w:r>
      <w:r w:rsidRPr="00784C24">
        <w:rPr>
          <w:rFonts w:ascii="Times New Roman" w:hAnsi="Times New Roman" w:cs="Times New Roman"/>
          <w:sz w:val="28"/>
          <w:szCs w:val="28"/>
          <w:lang w:val="vi-VN"/>
        </w:rPr>
        <w:t xml:space="preserve">, chiến sĩ trong </w:t>
      </w:r>
      <w:r w:rsidR="00603875">
        <w:rPr>
          <w:rFonts w:ascii="Times New Roman" w:hAnsi="Times New Roman" w:cs="Times New Roman"/>
          <w:sz w:val="28"/>
          <w:szCs w:val="28"/>
        </w:rPr>
        <w:t>lực lượng vũ trang</w:t>
      </w:r>
      <w:r w:rsidR="00AA6062">
        <w:rPr>
          <w:rFonts w:ascii="Times New Roman" w:hAnsi="Times New Roman" w:cs="Times New Roman"/>
          <w:sz w:val="28"/>
          <w:szCs w:val="28"/>
        </w:rPr>
        <w:t>: Thực hiện theo các quy định của Nhà nước</w:t>
      </w:r>
      <w:r w:rsidR="006C1EE7">
        <w:rPr>
          <w:rFonts w:ascii="Times New Roman" w:hAnsi="Times New Roman" w:cs="Times New Roman"/>
          <w:sz w:val="28"/>
          <w:szCs w:val="28"/>
        </w:rPr>
        <w:t xml:space="preserve"> đối với vị trí mà quân nhân đảm nhiệm</w:t>
      </w:r>
      <w:r w:rsidRPr="00784C24">
        <w:rPr>
          <w:rFonts w:ascii="Times New Roman" w:hAnsi="Times New Roman" w:cs="Times New Roman"/>
          <w:sz w:val="28"/>
          <w:szCs w:val="28"/>
          <w:lang w:val="vi-VN"/>
        </w:rPr>
        <w:t>.</w:t>
      </w:r>
      <w:r w:rsidR="00603875">
        <w:rPr>
          <w:rFonts w:ascii="Times New Roman" w:hAnsi="Times New Roman" w:cs="Times New Roman"/>
          <w:sz w:val="28"/>
          <w:szCs w:val="28"/>
        </w:rPr>
        <w:t xml:space="preserve"> Trong khi chưa có bộ tiêu chí riêng thì có thể áp dụng theo Bộ tiêu chí khung.</w:t>
      </w:r>
    </w:p>
    <w:p w:rsidR="0000361B" w:rsidRPr="00603875" w:rsidRDefault="0000361B" w:rsidP="0000361B">
      <w:pPr>
        <w:ind w:firstLine="720"/>
        <w:jc w:val="both"/>
        <w:rPr>
          <w:rFonts w:ascii="Times New Roman" w:hAnsi="Times New Roman" w:cs="Times New Roman"/>
          <w:sz w:val="28"/>
          <w:szCs w:val="28"/>
        </w:rPr>
      </w:pPr>
      <w:r>
        <w:rPr>
          <w:rFonts w:ascii="Times New Roman" w:hAnsi="Times New Roman" w:cs="Times New Roman"/>
          <w:sz w:val="28"/>
          <w:szCs w:val="28"/>
        </w:rPr>
        <w:t>Đối với người đã về hưu: Ngoài các năng lực, chỉ số đã hình thành được theo ngành nghề trong quá trình còn công tác, chủ yếu cần quan tâm nhiều hơn đến các chỉ số như chăm sóc sức khỏe, tích cực học tập để nâng cao kỹ năng sống, quan tâm đến gia đình và xã hội</w:t>
      </w:r>
    </w:p>
    <w:p w:rsidR="00051167" w:rsidRDefault="00051167" w:rsidP="00804662">
      <w:pPr>
        <w:jc w:val="both"/>
        <w:rPr>
          <w:rFonts w:ascii="Times New Roman" w:hAnsi="Times New Roman" w:cs="Times New Roman"/>
          <w:sz w:val="28"/>
          <w:szCs w:val="28"/>
        </w:rPr>
      </w:pPr>
      <w:r w:rsidRPr="00784C24">
        <w:rPr>
          <w:rFonts w:ascii="Times New Roman" w:hAnsi="Times New Roman" w:cs="Times New Roman"/>
          <w:sz w:val="28"/>
          <w:szCs w:val="28"/>
          <w:lang w:val="vi-VN"/>
        </w:rPr>
        <w:tab/>
        <w:t xml:space="preserve">Khi tổng kết thí điểm, các Hội địa phương đánh giá </w:t>
      </w:r>
      <w:r w:rsidR="006C1EE7">
        <w:rPr>
          <w:rFonts w:ascii="Times New Roman" w:hAnsi="Times New Roman" w:cs="Times New Roman"/>
          <w:sz w:val="28"/>
          <w:szCs w:val="28"/>
        </w:rPr>
        <w:t>mức</w:t>
      </w:r>
      <w:r w:rsidRPr="00784C24">
        <w:rPr>
          <w:rFonts w:ascii="Times New Roman" w:hAnsi="Times New Roman" w:cs="Times New Roman"/>
          <w:sz w:val="28"/>
          <w:szCs w:val="28"/>
          <w:lang w:val="vi-VN"/>
        </w:rPr>
        <w:t xml:space="preserve"> độ đạt được</w:t>
      </w:r>
      <w:r w:rsidR="00603875">
        <w:rPr>
          <w:rFonts w:ascii="Times New Roman" w:hAnsi="Times New Roman" w:cs="Times New Roman"/>
          <w:sz w:val="28"/>
          <w:szCs w:val="28"/>
        </w:rPr>
        <w:t xml:space="preserve"> danh hiệu “Công dân học tập” của các nhóm đối tượng cụ thể </w:t>
      </w:r>
      <w:r w:rsidRPr="00784C24">
        <w:rPr>
          <w:rFonts w:ascii="Times New Roman" w:hAnsi="Times New Roman" w:cs="Times New Roman"/>
          <w:sz w:val="28"/>
          <w:szCs w:val="28"/>
          <w:lang w:val="vi-VN"/>
        </w:rPr>
        <w:t xml:space="preserve">theo 3 Bộ tiêu chí mà Thường trực Trung ương Hội </w:t>
      </w:r>
      <w:r w:rsidR="00603875">
        <w:rPr>
          <w:rFonts w:ascii="Times New Roman" w:hAnsi="Times New Roman" w:cs="Times New Roman"/>
          <w:sz w:val="28"/>
          <w:szCs w:val="28"/>
        </w:rPr>
        <w:t xml:space="preserve">đã </w:t>
      </w:r>
      <w:r w:rsidRPr="00784C24">
        <w:rPr>
          <w:rFonts w:ascii="Times New Roman" w:hAnsi="Times New Roman" w:cs="Times New Roman"/>
          <w:sz w:val="28"/>
          <w:szCs w:val="28"/>
          <w:lang w:val="vi-VN"/>
        </w:rPr>
        <w:t>đề xuất</w:t>
      </w:r>
      <w:r w:rsidR="00603875">
        <w:rPr>
          <w:rFonts w:ascii="Times New Roman" w:hAnsi="Times New Roman" w:cs="Times New Roman"/>
          <w:sz w:val="28"/>
          <w:szCs w:val="28"/>
        </w:rPr>
        <w:t>, gợi ý</w:t>
      </w:r>
      <w:r w:rsidRPr="00784C24">
        <w:rPr>
          <w:rFonts w:ascii="Times New Roman" w:hAnsi="Times New Roman" w:cs="Times New Roman"/>
          <w:sz w:val="28"/>
          <w:szCs w:val="28"/>
          <w:lang w:val="vi-VN"/>
        </w:rPr>
        <w:t>.</w:t>
      </w:r>
    </w:p>
    <w:p w:rsidR="00475CE4" w:rsidRDefault="00FA11E5" w:rsidP="00804662">
      <w:pPr>
        <w:jc w:val="both"/>
        <w:rPr>
          <w:rFonts w:ascii="Times New Roman" w:hAnsi="Times New Roman" w:cs="Times New Roman"/>
          <w:sz w:val="28"/>
          <w:szCs w:val="28"/>
        </w:rPr>
      </w:pPr>
      <w:r>
        <w:rPr>
          <w:rFonts w:ascii="Times New Roman" w:hAnsi="Times New Roman" w:cs="Times New Roman"/>
          <w:sz w:val="28"/>
          <w:szCs w:val="28"/>
        </w:rPr>
        <w:tab/>
        <w:t>Trung ương Hội dự thảo “</w:t>
      </w:r>
      <w:r w:rsidRPr="00FA11E5">
        <w:rPr>
          <w:rFonts w:ascii="Times New Roman" w:hAnsi="Times New Roman" w:cs="Times New Roman"/>
          <w:i/>
          <w:sz w:val="28"/>
          <w:szCs w:val="28"/>
        </w:rPr>
        <w:t>Bản tự kê khai, xác định minh chứng và cho điểm</w:t>
      </w:r>
      <w:r>
        <w:rPr>
          <w:rFonts w:ascii="Times New Roman" w:hAnsi="Times New Roman" w:cs="Times New Roman"/>
          <w:sz w:val="28"/>
          <w:szCs w:val="28"/>
        </w:rPr>
        <w:t xml:space="preserve">” theo các mức độ đạt được từ dễ đến khó </w:t>
      </w:r>
      <w:r w:rsidR="00BB4B7B">
        <w:rPr>
          <w:rFonts w:ascii="Times New Roman" w:hAnsi="Times New Roman" w:cs="Times New Roman"/>
          <w:sz w:val="28"/>
          <w:szCs w:val="28"/>
        </w:rPr>
        <w:t>áp dụng</w:t>
      </w:r>
      <w:r>
        <w:rPr>
          <w:rFonts w:ascii="Times New Roman" w:hAnsi="Times New Roman" w:cs="Times New Roman"/>
          <w:sz w:val="28"/>
          <w:szCs w:val="28"/>
        </w:rPr>
        <w:t xml:space="preserve"> với mỗi nhóm người </w:t>
      </w:r>
      <w:r w:rsidR="006C1EE7">
        <w:rPr>
          <w:rFonts w:ascii="Times New Roman" w:hAnsi="Times New Roman" w:cs="Times New Roman"/>
          <w:sz w:val="28"/>
          <w:szCs w:val="28"/>
        </w:rPr>
        <w:t xml:space="preserve">lao động </w:t>
      </w:r>
      <w:r>
        <w:rPr>
          <w:rFonts w:ascii="Times New Roman" w:hAnsi="Times New Roman" w:cs="Times New Roman"/>
          <w:sz w:val="28"/>
          <w:szCs w:val="28"/>
        </w:rPr>
        <w:t>theo phân loại ở</w:t>
      </w:r>
      <w:r w:rsidR="00BB4B7B">
        <w:rPr>
          <w:rFonts w:ascii="Times New Roman" w:hAnsi="Times New Roman" w:cs="Times New Roman"/>
          <w:sz w:val="28"/>
          <w:szCs w:val="28"/>
        </w:rPr>
        <w:t xml:space="preserve"> trên</w:t>
      </w:r>
      <w:r>
        <w:rPr>
          <w:rFonts w:ascii="Times New Roman" w:hAnsi="Times New Roman" w:cs="Times New Roman"/>
          <w:sz w:val="28"/>
          <w:szCs w:val="28"/>
        </w:rPr>
        <w:t xml:space="preserve">. Các địa phương phổ biến để mọi người dân tham gia thí điểm có thể sử dụng Bản </w:t>
      </w:r>
      <w:r w:rsidR="00BB4B7B">
        <w:rPr>
          <w:rFonts w:ascii="Times New Roman" w:hAnsi="Times New Roman" w:cs="Times New Roman"/>
          <w:sz w:val="28"/>
          <w:szCs w:val="28"/>
        </w:rPr>
        <w:t>mẫu</w:t>
      </w:r>
      <w:r>
        <w:rPr>
          <w:rFonts w:ascii="Times New Roman" w:hAnsi="Times New Roman" w:cs="Times New Roman"/>
          <w:sz w:val="28"/>
          <w:szCs w:val="28"/>
        </w:rPr>
        <w:t xml:space="preserve"> này để tự kê khai và cho điểm được thuận tiện, nhanh chóng.</w:t>
      </w:r>
      <w:r w:rsidR="00B5366D">
        <w:rPr>
          <w:rFonts w:ascii="Times New Roman" w:hAnsi="Times New Roman" w:cs="Times New Roman"/>
          <w:sz w:val="28"/>
          <w:szCs w:val="28"/>
        </w:rPr>
        <w:t xml:space="preserve"> </w:t>
      </w:r>
    </w:p>
    <w:p w:rsidR="00FA11E5" w:rsidRPr="00FA11E5" w:rsidRDefault="00B5366D" w:rsidP="00475CE4">
      <w:pPr>
        <w:ind w:firstLine="720"/>
        <w:jc w:val="both"/>
        <w:rPr>
          <w:rFonts w:ascii="Times New Roman" w:hAnsi="Times New Roman" w:cs="Times New Roman"/>
          <w:sz w:val="28"/>
          <w:szCs w:val="28"/>
        </w:rPr>
      </w:pPr>
      <w:r w:rsidRPr="00C0787B">
        <w:rPr>
          <w:rFonts w:ascii="Times New Roman" w:hAnsi="Times New Roman" w:cs="Times New Roman"/>
          <w:i/>
          <w:sz w:val="28"/>
          <w:szCs w:val="28"/>
        </w:rPr>
        <w:t xml:space="preserve">Đây là </w:t>
      </w:r>
      <w:r w:rsidR="006C1EE7">
        <w:rPr>
          <w:rFonts w:ascii="Times New Roman" w:hAnsi="Times New Roman" w:cs="Times New Roman"/>
          <w:i/>
          <w:sz w:val="28"/>
          <w:szCs w:val="28"/>
        </w:rPr>
        <w:t>Bộ tiêu chí</w:t>
      </w:r>
      <w:r w:rsidRPr="00C0787B">
        <w:rPr>
          <w:rFonts w:ascii="Times New Roman" w:hAnsi="Times New Roman" w:cs="Times New Roman"/>
          <w:i/>
          <w:sz w:val="28"/>
          <w:szCs w:val="28"/>
        </w:rPr>
        <w:t xml:space="preserve"> dùng cho giai đoạn thí điểm, vì vậy các Hội địa phương tham khảo, triển khai và có thể chỉnh sửa</w:t>
      </w:r>
      <w:r w:rsidR="00C0787B">
        <w:rPr>
          <w:rFonts w:ascii="Times New Roman" w:hAnsi="Times New Roman" w:cs="Times New Roman"/>
          <w:i/>
          <w:sz w:val="28"/>
          <w:szCs w:val="28"/>
        </w:rPr>
        <w:t xml:space="preserve"> cho phù hợp</w:t>
      </w:r>
      <w:r w:rsidR="0000361B">
        <w:rPr>
          <w:rFonts w:ascii="Times New Roman" w:hAnsi="Times New Roman" w:cs="Times New Roman"/>
          <w:i/>
          <w:sz w:val="28"/>
          <w:szCs w:val="28"/>
        </w:rPr>
        <w:t xml:space="preserve"> (trong khuôn khổ 3 năng lực cốt lõi và 10 chỉ số khung)</w:t>
      </w:r>
      <w:r w:rsidR="00C0787B">
        <w:rPr>
          <w:rFonts w:ascii="Times New Roman" w:hAnsi="Times New Roman" w:cs="Times New Roman"/>
          <w:i/>
          <w:sz w:val="28"/>
          <w:szCs w:val="28"/>
        </w:rPr>
        <w:t>;</w:t>
      </w:r>
      <w:r w:rsidRPr="00C0787B">
        <w:rPr>
          <w:rFonts w:ascii="Times New Roman" w:hAnsi="Times New Roman" w:cs="Times New Roman"/>
          <w:i/>
          <w:sz w:val="28"/>
          <w:szCs w:val="28"/>
        </w:rPr>
        <w:t xml:space="preserve"> đồng thời đóng góp ý kiến để T</w:t>
      </w:r>
      <w:r w:rsidR="00475CE4">
        <w:rPr>
          <w:rFonts w:ascii="Times New Roman" w:hAnsi="Times New Roman" w:cs="Times New Roman"/>
          <w:i/>
          <w:sz w:val="28"/>
          <w:szCs w:val="28"/>
        </w:rPr>
        <w:t>rung ương</w:t>
      </w:r>
      <w:r w:rsidRPr="00C0787B">
        <w:rPr>
          <w:rFonts w:ascii="Times New Roman" w:hAnsi="Times New Roman" w:cs="Times New Roman"/>
          <w:i/>
          <w:sz w:val="28"/>
          <w:szCs w:val="28"/>
        </w:rPr>
        <w:t xml:space="preserve"> Hội tiếp tục hoàn thiện.</w:t>
      </w:r>
    </w:p>
    <w:p w:rsidR="00784C24" w:rsidRPr="00784C24" w:rsidRDefault="00784C24" w:rsidP="00784C24">
      <w:pPr>
        <w:ind w:firstLine="720"/>
        <w:rPr>
          <w:rFonts w:ascii="Times New Roman" w:hAnsi="Times New Roman" w:cs="Times New Roman"/>
          <w:b/>
          <w:sz w:val="28"/>
          <w:szCs w:val="28"/>
        </w:rPr>
      </w:pPr>
      <w:r w:rsidRPr="00784C24">
        <w:rPr>
          <w:rFonts w:ascii="Times New Roman" w:hAnsi="Times New Roman" w:cs="Times New Roman"/>
          <w:b/>
          <w:sz w:val="28"/>
          <w:szCs w:val="28"/>
        </w:rPr>
        <w:t xml:space="preserve">III. </w:t>
      </w:r>
      <w:r w:rsidR="006C1EE7">
        <w:rPr>
          <w:rFonts w:ascii="Times New Roman" w:hAnsi="Times New Roman" w:cs="Times New Roman"/>
          <w:b/>
          <w:sz w:val="28"/>
          <w:szCs w:val="28"/>
        </w:rPr>
        <w:t>M</w:t>
      </w:r>
      <w:r w:rsidRPr="00784C24">
        <w:rPr>
          <w:rFonts w:ascii="Times New Roman" w:hAnsi="Times New Roman" w:cs="Times New Roman"/>
          <w:b/>
          <w:sz w:val="28"/>
          <w:szCs w:val="28"/>
        </w:rPr>
        <w:t>ột số bộ tiêu chí cụ thể</w:t>
      </w:r>
      <w:r w:rsidR="006C1EE7">
        <w:rPr>
          <w:rFonts w:ascii="Times New Roman" w:hAnsi="Times New Roman" w:cs="Times New Roman"/>
          <w:b/>
          <w:sz w:val="28"/>
          <w:szCs w:val="28"/>
        </w:rPr>
        <w:t xml:space="preserve"> dùng cho giai đoạn thí điểm:</w:t>
      </w:r>
    </w:p>
    <w:p w:rsidR="00784C24" w:rsidRPr="00815521" w:rsidRDefault="00815521" w:rsidP="00603875">
      <w:pPr>
        <w:ind w:firstLine="720"/>
        <w:jc w:val="both"/>
        <w:rPr>
          <w:rFonts w:ascii="Times New Roman" w:hAnsi="Times New Roman" w:cs="Times New Roman"/>
          <w:sz w:val="28"/>
          <w:szCs w:val="28"/>
        </w:rPr>
      </w:pPr>
      <w:r>
        <w:rPr>
          <w:rFonts w:ascii="Times New Roman" w:hAnsi="Times New Roman" w:cs="Times New Roman"/>
          <w:sz w:val="28"/>
          <w:szCs w:val="28"/>
        </w:rPr>
        <w:t>Dưới đây là 3 bộ tiêu chí cụ thể dùng cho 3</w:t>
      </w:r>
      <w:r w:rsidR="00603875">
        <w:rPr>
          <w:rFonts w:ascii="Times New Roman" w:hAnsi="Times New Roman" w:cs="Times New Roman"/>
          <w:sz w:val="28"/>
          <w:szCs w:val="28"/>
        </w:rPr>
        <w:t xml:space="preserve"> nhóm</w:t>
      </w:r>
      <w:r>
        <w:rPr>
          <w:rFonts w:ascii="Times New Roman" w:hAnsi="Times New Roman" w:cs="Times New Roman"/>
          <w:sz w:val="28"/>
          <w:szCs w:val="28"/>
        </w:rPr>
        <w:t xml:space="preserve"> đối tượng </w:t>
      </w:r>
      <w:r w:rsidR="006C1EE7">
        <w:rPr>
          <w:rFonts w:ascii="Times New Roman" w:hAnsi="Times New Roman" w:cs="Times New Roman"/>
          <w:sz w:val="28"/>
          <w:szCs w:val="28"/>
        </w:rPr>
        <w:t xml:space="preserve">người lao động </w:t>
      </w:r>
      <w:r>
        <w:rPr>
          <w:rFonts w:ascii="Times New Roman" w:hAnsi="Times New Roman" w:cs="Times New Roman"/>
          <w:sz w:val="28"/>
          <w:szCs w:val="28"/>
        </w:rPr>
        <w:t>được quy định trong Quyết định 89/QĐ-TTg:</w:t>
      </w:r>
    </w:p>
    <w:p w:rsidR="001F3F28" w:rsidRDefault="001F3F28" w:rsidP="00784C24">
      <w:pPr>
        <w:ind w:firstLine="720"/>
        <w:rPr>
          <w:rFonts w:ascii="Times New Roman" w:hAnsi="Times New Roman" w:cs="Times New Roman"/>
          <w:b/>
          <w:sz w:val="28"/>
          <w:szCs w:val="28"/>
        </w:rPr>
      </w:pPr>
    </w:p>
    <w:p w:rsidR="00815521" w:rsidRDefault="00815521" w:rsidP="00784C24">
      <w:pPr>
        <w:ind w:firstLine="720"/>
        <w:rPr>
          <w:rFonts w:ascii="Times New Roman" w:hAnsi="Times New Roman" w:cs="Times New Roman"/>
          <w:b/>
          <w:sz w:val="28"/>
          <w:szCs w:val="28"/>
        </w:rPr>
      </w:pPr>
    </w:p>
    <w:p w:rsidR="00784C24" w:rsidRPr="00784C24" w:rsidRDefault="00784C24" w:rsidP="006C1EE7">
      <w:pPr>
        <w:pageBreakBefore/>
        <w:spacing w:after="12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784C24">
        <w:rPr>
          <w:rFonts w:ascii="Times New Roman" w:hAnsi="Times New Roman" w:cs="Times New Roman"/>
          <w:b/>
          <w:sz w:val="28"/>
          <w:szCs w:val="28"/>
        </w:rPr>
        <w:t>Tiêu chí và chỉ số đánh giá công dân học tập</w:t>
      </w:r>
    </w:p>
    <w:p w:rsidR="00784C24" w:rsidRPr="00784C24" w:rsidRDefault="00784C24" w:rsidP="006C1EE7">
      <w:pPr>
        <w:spacing w:after="240" w:line="240" w:lineRule="auto"/>
        <w:ind w:firstLine="720"/>
        <w:jc w:val="center"/>
        <w:rPr>
          <w:rFonts w:ascii="Times New Roman" w:hAnsi="Times New Roman" w:cs="Times New Roman"/>
          <w:i/>
          <w:sz w:val="28"/>
          <w:szCs w:val="28"/>
        </w:rPr>
      </w:pPr>
      <w:r w:rsidRPr="00784C24">
        <w:rPr>
          <w:rFonts w:ascii="Times New Roman" w:hAnsi="Times New Roman" w:cs="Times New Roman"/>
          <w:i/>
          <w:sz w:val="28"/>
          <w:szCs w:val="28"/>
        </w:rPr>
        <w:t>(Dùng cho nông dân và lao động nông thôn)</w:t>
      </w:r>
    </w:p>
    <w:tbl>
      <w:tblPr>
        <w:tblStyle w:val="TableGrid"/>
        <w:tblW w:w="9072" w:type="dxa"/>
        <w:tblInd w:w="108" w:type="dxa"/>
        <w:tblLook w:val="04A0" w:firstRow="1" w:lastRow="0" w:firstColumn="1" w:lastColumn="0" w:noHBand="0" w:noVBand="1"/>
      </w:tblPr>
      <w:tblGrid>
        <w:gridCol w:w="2268"/>
        <w:gridCol w:w="5954"/>
        <w:gridCol w:w="850"/>
      </w:tblGrid>
      <w:tr w:rsidR="00784C24" w:rsidRPr="00DF4773" w:rsidTr="00E2380B">
        <w:trPr>
          <w:trHeight w:val="644"/>
        </w:trPr>
        <w:tc>
          <w:tcPr>
            <w:tcW w:w="2268" w:type="dxa"/>
          </w:tcPr>
          <w:p w:rsidR="00784C24" w:rsidRPr="00DF4773" w:rsidRDefault="00784C24" w:rsidP="001F3F28">
            <w:pPr>
              <w:jc w:val="center"/>
              <w:rPr>
                <w:rFonts w:ascii="Times New Roman" w:hAnsi="Times New Roman"/>
                <w:i/>
                <w:sz w:val="28"/>
                <w:szCs w:val="28"/>
              </w:rPr>
            </w:pPr>
            <w:r w:rsidRPr="00DF4773">
              <w:rPr>
                <w:rFonts w:ascii="Times New Roman" w:hAnsi="Times New Roman"/>
                <w:i/>
                <w:sz w:val="28"/>
                <w:szCs w:val="28"/>
              </w:rPr>
              <w:t>Tiêu chí</w:t>
            </w:r>
          </w:p>
          <w:p w:rsidR="00784C24" w:rsidRPr="00DF4773" w:rsidRDefault="00784C24" w:rsidP="001F3F28">
            <w:pPr>
              <w:jc w:val="center"/>
              <w:rPr>
                <w:rFonts w:ascii="Times New Roman" w:hAnsi="Times New Roman"/>
                <w:i/>
                <w:sz w:val="28"/>
                <w:szCs w:val="28"/>
              </w:rPr>
            </w:pPr>
            <w:r w:rsidRPr="00DF4773">
              <w:rPr>
                <w:rFonts w:ascii="Times New Roman" w:hAnsi="Times New Roman"/>
                <w:i/>
                <w:sz w:val="28"/>
                <w:szCs w:val="28"/>
              </w:rPr>
              <w:t>(Năng lực cốt lõi)</w:t>
            </w:r>
          </w:p>
        </w:tc>
        <w:tc>
          <w:tcPr>
            <w:tcW w:w="5954" w:type="dxa"/>
          </w:tcPr>
          <w:p w:rsidR="00784C24" w:rsidRPr="00DF4773" w:rsidRDefault="00784C24" w:rsidP="001F3F28">
            <w:pPr>
              <w:jc w:val="center"/>
              <w:rPr>
                <w:rFonts w:ascii="Times New Roman" w:hAnsi="Times New Roman"/>
                <w:i/>
                <w:sz w:val="28"/>
                <w:szCs w:val="28"/>
              </w:rPr>
            </w:pPr>
            <w:r w:rsidRPr="00DF4773">
              <w:rPr>
                <w:rFonts w:ascii="Times New Roman" w:hAnsi="Times New Roman"/>
                <w:i/>
                <w:sz w:val="28"/>
                <w:szCs w:val="28"/>
              </w:rPr>
              <w:t>Chỉ số đánh giá</w:t>
            </w:r>
          </w:p>
          <w:p w:rsidR="00784C24" w:rsidRPr="00DF4773" w:rsidRDefault="00784C24" w:rsidP="001F3F28">
            <w:pPr>
              <w:jc w:val="center"/>
              <w:rPr>
                <w:rFonts w:ascii="Times New Roman" w:hAnsi="Times New Roman"/>
                <w:i/>
                <w:sz w:val="28"/>
                <w:szCs w:val="28"/>
              </w:rPr>
            </w:pPr>
            <w:r w:rsidRPr="00DF4773">
              <w:rPr>
                <w:rFonts w:ascii="Times New Roman" w:hAnsi="Times New Roman"/>
                <w:i/>
                <w:sz w:val="28"/>
                <w:szCs w:val="28"/>
              </w:rPr>
              <w:t>(Kỹ năng cơ bản và phẩm chất mong muốn)</w:t>
            </w:r>
          </w:p>
        </w:tc>
        <w:tc>
          <w:tcPr>
            <w:tcW w:w="850" w:type="dxa"/>
          </w:tcPr>
          <w:p w:rsidR="00784C24" w:rsidRPr="00DF4773" w:rsidRDefault="00784C24" w:rsidP="001F3F28">
            <w:pPr>
              <w:jc w:val="center"/>
              <w:rPr>
                <w:rFonts w:ascii="Times New Roman" w:hAnsi="Times New Roman"/>
                <w:i/>
                <w:sz w:val="28"/>
                <w:szCs w:val="28"/>
              </w:rPr>
            </w:pPr>
            <w:r w:rsidRPr="00DF4773">
              <w:rPr>
                <w:rFonts w:ascii="Times New Roman" w:hAnsi="Times New Roman"/>
                <w:i/>
                <w:sz w:val="28"/>
                <w:szCs w:val="28"/>
              </w:rPr>
              <w:t>Điểm</w:t>
            </w:r>
          </w:p>
        </w:tc>
      </w:tr>
      <w:tr w:rsidR="00784C24" w:rsidRPr="00784C24" w:rsidTr="00E2380B">
        <w:trPr>
          <w:trHeight w:val="972"/>
        </w:trPr>
        <w:tc>
          <w:tcPr>
            <w:tcW w:w="2268" w:type="dxa"/>
            <w:vMerge w:val="restart"/>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I.</w:t>
            </w:r>
          </w:p>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Năng lực tự học,</w:t>
            </w:r>
          </w:p>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Học tập suốt đời</w:t>
            </w: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1. Hàng ngày có dành thời gian để đọc sách báo, cập nhật thông tin trên đài phát thanh, đài truyền hình hoặc trong điện thoại di động</w:t>
            </w:r>
            <w:r w:rsidR="001A7344">
              <w:rPr>
                <w:rFonts w:ascii="Times New Roman" w:hAnsi="Times New Roman"/>
                <w:sz w:val="28"/>
                <w:szCs w:val="28"/>
              </w:rPr>
              <w:t>…</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1643"/>
        </w:trPr>
        <w:tc>
          <w:tcPr>
            <w:tcW w:w="2268" w:type="dxa"/>
            <w:vMerge/>
          </w:tcPr>
          <w:p w:rsidR="00784C24" w:rsidRPr="00784C24" w:rsidRDefault="00784C24" w:rsidP="001F3F28">
            <w:pPr>
              <w:jc w:val="center"/>
              <w:rPr>
                <w:rFonts w:ascii="Times New Roman" w:hAnsi="Times New Roman"/>
                <w:sz w:val="28"/>
                <w:szCs w:val="28"/>
              </w:rPr>
            </w:pP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2. Biết xây dựng kế hoạch học tập tại trung tâm học tập cộng đồng, trung tâm dạy nghề, trung tâm tin học – ngoại ngữ…. để làm tốt công việc sản xuất nông nghiệp, thủ công nghiệp, buôn bán và dịch vụ trên địa bàn nông thôn.</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6C1EE7">
        <w:trPr>
          <w:trHeight w:val="1305"/>
        </w:trPr>
        <w:tc>
          <w:tcPr>
            <w:tcW w:w="2268" w:type="dxa"/>
            <w:vMerge/>
          </w:tcPr>
          <w:p w:rsidR="00784C24" w:rsidRPr="00784C24" w:rsidRDefault="00784C24" w:rsidP="001F3F28">
            <w:pPr>
              <w:jc w:val="center"/>
              <w:rPr>
                <w:rFonts w:ascii="Times New Roman" w:hAnsi="Times New Roman"/>
                <w:sz w:val="28"/>
                <w:szCs w:val="28"/>
              </w:rPr>
            </w:pPr>
          </w:p>
        </w:tc>
        <w:tc>
          <w:tcPr>
            <w:tcW w:w="5954" w:type="dxa"/>
          </w:tcPr>
          <w:p w:rsidR="00784C24" w:rsidRPr="00784C24" w:rsidRDefault="00784C24" w:rsidP="006C1EE7">
            <w:pPr>
              <w:jc w:val="both"/>
              <w:rPr>
                <w:rFonts w:ascii="Times New Roman" w:hAnsi="Times New Roman"/>
                <w:sz w:val="28"/>
                <w:szCs w:val="28"/>
              </w:rPr>
            </w:pPr>
            <w:r w:rsidRPr="00784C24">
              <w:rPr>
                <w:rFonts w:ascii="Times New Roman" w:hAnsi="Times New Roman"/>
                <w:sz w:val="28"/>
                <w:szCs w:val="28"/>
              </w:rPr>
              <w:t xml:space="preserve">3. Xây dựng và </w:t>
            </w:r>
            <w:r w:rsidR="006C1EE7" w:rsidRPr="00784C24">
              <w:rPr>
                <w:rFonts w:ascii="Times New Roman" w:hAnsi="Times New Roman"/>
                <w:sz w:val="28"/>
                <w:szCs w:val="28"/>
              </w:rPr>
              <w:t xml:space="preserve">sắp </w:t>
            </w:r>
            <w:r w:rsidRPr="00784C24">
              <w:rPr>
                <w:rFonts w:ascii="Times New Roman" w:hAnsi="Times New Roman"/>
                <w:sz w:val="28"/>
                <w:szCs w:val="28"/>
              </w:rPr>
              <w:t>xếp thời gian lao động hợp lý để có thời gian tham gia các hoạt động đoàn thể hoặc của các tổ chức xã hội, các buổi sinh hoạt ở Nhà văn hóa, câu lạc bộ, thư viện tại địa bàn cấp xã.</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985"/>
        </w:trPr>
        <w:tc>
          <w:tcPr>
            <w:tcW w:w="2268" w:type="dxa"/>
            <w:vMerge/>
          </w:tcPr>
          <w:p w:rsidR="00784C24" w:rsidRPr="00784C24" w:rsidRDefault="00784C24" w:rsidP="001F3F28">
            <w:pPr>
              <w:jc w:val="center"/>
              <w:rPr>
                <w:rFonts w:ascii="Times New Roman" w:hAnsi="Times New Roman"/>
                <w:sz w:val="28"/>
                <w:szCs w:val="28"/>
              </w:rPr>
            </w:pP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4. Chăm lo, giúp đỡ, động viên, khuyến khích người trong gia đình và bà con hàng xóm, láng giềng học tập thường xuyên.</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972"/>
        </w:trPr>
        <w:tc>
          <w:tcPr>
            <w:tcW w:w="2268" w:type="dxa"/>
            <w:vMerge w:val="restart"/>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II.</w:t>
            </w:r>
          </w:p>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Năng lực sử dụng những công cụ tương tác</w:t>
            </w: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5. Sử dụng được điện thoại di động hoặc máy tính bảng, ipad vào công việc sản xuất, buôn bán, dịch vụ, giao dịch có hiệu quả.</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1631"/>
        </w:trPr>
        <w:tc>
          <w:tcPr>
            <w:tcW w:w="2268" w:type="dxa"/>
            <w:vMerge/>
          </w:tcPr>
          <w:p w:rsidR="00784C24" w:rsidRPr="00784C24" w:rsidRDefault="00784C24" w:rsidP="001F3F28">
            <w:pPr>
              <w:jc w:val="center"/>
              <w:rPr>
                <w:rFonts w:ascii="Times New Roman" w:hAnsi="Times New Roman"/>
                <w:sz w:val="28"/>
                <w:szCs w:val="28"/>
              </w:rPr>
            </w:pP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6. Dùng được một ngoại ngữ hoặc ngôn ngữ của đồng bào thiểu số để chào hỏi, làm quen, xã giao, hiểu được một số hướng dẫn bằng tiếng nước ngoài đối với một số mặt hàng như phân bón, thuốc trừ sâu, thức ăn gia cầm – gia súc.</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985"/>
        </w:trPr>
        <w:tc>
          <w:tcPr>
            <w:tcW w:w="2268" w:type="dxa"/>
            <w:vMerge/>
          </w:tcPr>
          <w:p w:rsidR="00784C24" w:rsidRPr="00784C24" w:rsidRDefault="00784C24" w:rsidP="001F3F28">
            <w:pPr>
              <w:jc w:val="center"/>
              <w:rPr>
                <w:rFonts w:ascii="Times New Roman" w:hAnsi="Times New Roman"/>
                <w:sz w:val="28"/>
                <w:szCs w:val="28"/>
              </w:rPr>
            </w:pP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7. Biết xếp sắp hợp lý công việc để có năng suất lao động cao hơn, hiệu quả công việc tốt hơn, tăng thu nhập hơn.</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985"/>
        </w:trPr>
        <w:tc>
          <w:tcPr>
            <w:tcW w:w="2268" w:type="dxa"/>
            <w:vMerge/>
          </w:tcPr>
          <w:p w:rsidR="00784C24" w:rsidRPr="00784C24" w:rsidRDefault="00784C24" w:rsidP="001F3F28">
            <w:pPr>
              <w:jc w:val="center"/>
              <w:rPr>
                <w:rFonts w:ascii="Times New Roman" w:hAnsi="Times New Roman"/>
                <w:sz w:val="28"/>
                <w:szCs w:val="28"/>
              </w:rPr>
            </w:pPr>
          </w:p>
        </w:tc>
        <w:tc>
          <w:tcPr>
            <w:tcW w:w="5954" w:type="dxa"/>
          </w:tcPr>
          <w:p w:rsidR="00784C24" w:rsidRPr="00784C24" w:rsidRDefault="00784C24" w:rsidP="006C1EE7">
            <w:pPr>
              <w:jc w:val="both"/>
              <w:rPr>
                <w:rFonts w:ascii="Times New Roman" w:hAnsi="Times New Roman"/>
                <w:sz w:val="28"/>
                <w:szCs w:val="28"/>
              </w:rPr>
            </w:pPr>
            <w:r w:rsidRPr="00784C24">
              <w:rPr>
                <w:rFonts w:ascii="Times New Roman" w:hAnsi="Times New Roman"/>
                <w:sz w:val="28"/>
                <w:szCs w:val="28"/>
              </w:rPr>
              <w:t xml:space="preserve">8. </w:t>
            </w:r>
            <w:r w:rsidR="00383876">
              <w:rPr>
                <w:rFonts w:ascii="Times New Roman" w:hAnsi="Times New Roman"/>
                <w:sz w:val="28"/>
                <w:szCs w:val="28"/>
              </w:rPr>
              <w:t>Biết</w:t>
            </w:r>
            <w:r w:rsidRPr="00784C24">
              <w:rPr>
                <w:rFonts w:ascii="Times New Roman" w:hAnsi="Times New Roman"/>
                <w:sz w:val="28"/>
                <w:szCs w:val="28"/>
              </w:rPr>
              <w:t xml:space="preserve"> </w:t>
            </w:r>
            <w:r w:rsidR="00383876" w:rsidRPr="00784C24">
              <w:rPr>
                <w:rFonts w:ascii="Times New Roman" w:hAnsi="Times New Roman"/>
                <w:sz w:val="28"/>
                <w:szCs w:val="28"/>
              </w:rPr>
              <w:t xml:space="preserve">tính toán, </w:t>
            </w:r>
            <w:r w:rsidRPr="00784C24">
              <w:rPr>
                <w:rFonts w:ascii="Times New Roman" w:hAnsi="Times New Roman"/>
                <w:sz w:val="28"/>
                <w:szCs w:val="28"/>
              </w:rPr>
              <w:t xml:space="preserve">suy nghĩ, xem xét một </w:t>
            </w:r>
            <w:r w:rsidR="006C1EE7">
              <w:rPr>
                <w:rFonts w:ascii="Times New Roman" w:hAnsi="Times New Roman"/>
                <w:sz w:val="28"/>
                <w:szCs w:val="28"/>
              </w:rPr>
              <w:t xml:space="preserve">công </w:t>
            </w:r>
            <w:r w:rsidRPr="00784C24">
              <w:rPr>
                <w:rFonts w:ascii="Times New Roman" w:hAnsi="Times New Roman"/>
                <w:sz w:val="28"/>
                <w:szCs w:val="28"/>
              </w:rPr>
              <w:t xml:space="preserve">việc sẽ </w:t>
            </w:r>
            <w:r w:rsidR="006C1EE7">
              <w:rPr>
                <w:rFonts w:ascii="Times New Roman" w:hAnsi="Times New Roman"/>
                <w:sz w:val="28"/>
                <w:szCs w:val="28"/>
              </w:rPr>
              <w:t>triển khai</w:t>
            </w:r>
            <w:r w:rsidRPr="00784C24">
              <w:rPr>
                <w:rFonts w:ascii="Times New Roman" w:hAnsi="Times New Roman"/>
                <w:sz w:val="28"/>
                <w:szCs w:val="28"/>
              </w:rPr>
              <w:t xml:space="preserve"> trong sản xuất, kinh doanh, dịch vụ trước khi quyết định thực hiện.</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644"/>
        </w:trPr>
        <w:tc>
          <w:tcPr>
            <w:tcW w:w="2268" w:type="dxa"/>
            <w:vMerge w:val="restart"/>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III.</w:t>
            </w:r>
          </w:p>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Năng lực xây dựng và thực hiện các mối quan hệ xã hội</w:t>
            </w: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9. Thân thiện, hòa đồng với người xung quanh; đoàn kết, gắn bó với bà con thôn xóm, tổ dân phố.</w:t>
            </w:r>
            <w:r w:rsidR="002049A0">
              <w:rPr>
                <w:rFonts w:ascii="Times New Roman" w:hAnsi="Times New Roman"/>
                <w:sz w:val="28"/>
                <w:szCs w:val="28"/>
              </w:rPr>
              <w:t xml:space="preserve"> Có trách nhiệm với gia đình và xã hội.</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1314"/>
        </w:trPr>
        <w:tc>
          <w:tcPr>
            <w:tcW w:w="2268" w:type="dxa"/>
            <w:vMerge/>
          </w:tcPr>
          <w:p w:rsidR="00784C24" w:rsidRPr="00784C24" w:rsidRDefault="00784C24" w:rsidP="001F3F28">
            <w:pPr>
              <w:rPr>
                <w:rFonts w:ascii="Times New Roman" w:hAnsi="Times New Roman"/>
                <w:sz w:val="28"/>
                <w:szCs w:val="28"/>
              </w:rPr>
            </w:pPr>
          </w:p>
        </w:tc>
        <w:tc>
          <w:tcPr>
            <w:tcW w:w="5954" w:type="dxa"/>
          </w:tcPr>
          <w:p w:rsidR="00784C24" w:rsidRPr="00784C24" w:rsidRDefault="00784C24" w:rsidP="001F3F28">
            <w:pPr>
              <w:jc w:val="both"/>
              <w:rPr>
                <w:rFonts w:ascii="Times New Roman" w:hAnsi="Times New Roman"/>
                <w:sz w:val="28"/>
                <w:szCs w:val="28"/>
              </w:rPr>
            </w:pPr>
            <w:r w:rsidRPr="00784C24">
              <w:rPr>
                <w:rFonts w:ascii="Times New Roman" w:hAnsi="Times New Roman"/>
                <w:sz w:val="28"/>
                <w:szCs w:val="28"/>
              </w:rPr>
              <w:t>10. Hợp tác, chia sẻ với mọi người trong lao động sản xuất và hoạt động xã hội; tôn trọng mọi người, ứng xử đúng mực trong giao tiếp; có ý thức bảo vệ môi trường.</w:t>
            </w:r>
          </w:p>
        </w:tc>
        <w:tc>
          <w:tcPr>
            <w:tcW w:w="850" w:type="dxa"/>
          </w:tcPr>
          <w:p w:rsidR="00784C24" w:rsidRPr="00784C24" w:rsidRDefault="00784C24" w:rsidP="001F3F28">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E2380B">
        <w:trPr>
          <w:trHeight w:val="315"/>
        </w:trPr>
        <w:tc>
          <w:tcPr>
            <w:tcW w:w="8222" w:type="dxa"/>
            <w:gridSpan w:val="2"/>
          </w:tcPr>
          <w:p w:rsidR="00784C24" w:rsidRPr="00784C24" w:rsidRDefault="00784C24" w:rsidP="00B912FA">
            <w:pPr>
              <w:spacing w:before="120" w:after="120"/>
              <w:jc w:val="center"/>
              <w:rPr>
                <w:rFonts w:ascii="Times New Roman" w:hAnsi="Times New Roman"/>
                <w:sz w:val="28"/>
                <w:szCs w:val="28"/>
              </w:rPr>
            </w:pPr>
            <w:r w:rsidRPr="00784C24">
              <w:rPr>
                <w:rFonts w:ascii="Times New Roman" w:hAnsi="Times New Roman"/>
                <w:sz w:val="28"/>
                <w:szCs w:val="28"/>
              </w:rPr>
              <w:t>Tổng cộng</w:t>
            </w:r>
          </w:p>
        </w:tc>
        <w:tc>
          <w:tcPr>
            <w:tcW w:w="850" w:type="dxa"/>
          </w:tcPr>
          <w:p w:rsidR="00784C24" w:rsidRPr="00784C24" w:rsidRDefault="00784C24" w:rsidP="00B912FA">
            <w:pPr>
              <w:spacing w:before="120"/>
              <w:jc w:val="center"/>
              <w:rPr>
                <w:rFonts w:ascii="Times New Roman" w:hAnsi="Times New Roman"/>
                <w:sz w:val="28"/>
                <w:szCs w:val="28"/>
              </w:rPr>
            </w:pPr>
            <w:r w:rsidRPr="00784C24">
              <w:rPr>
                <w:rFonts w:ascii="Times New Roman" w:hAnsi="Times New Roman"/>
                <w:sz w:val="28"/>
                <w:szCs w:val="28"/>
              </w:rPr>
              <w:t>100</w:t>
            </w:r>
          </w:p>
        </w:tc>
      </w:tr>
    </w:tbl>
    <w:p w:rsidR="00784C24" w:rsidRPr="001A7344" w:rsidRDefault="001F3F28" w:rsidP="006C1EE7">
      <w:pPr>
        <w:pageBreakBefore/>
        <w:spacing w:after="0"/>
        <w:ind w:firstLine="720"/>
        <w:jc w:val="center"/>
        <w:rPr>
          <w:rFonts w:ascii="Times New Roman" w:hAnsi="Times New Roman" w:cs="Times New Roman"/>
          <w:b/>
          <w:sz w:val="28"/>
          <w:szCs w:val="28"/>
        </w:rPr>
      </w:pPr>
      <w:r w:rsidRPr="001A7344">
        <w:rPr>
          <w:rFonts w:ascii="Times New Roman" w:hAnsi="Times New Roman" w:cs="Times New Roman"/>
          <w:b/>
          <w:sz w:val="28"/>
          <w:szCs w:val="28"/>
        </w:rPr>
        <w:lastRenderedPageBreak/>
        <w:t xml:space="preserve">2. </w:t>
      </w:r>
      <w:r w:rsidR="00784C24" w:rsidRPr="001A7344">
        <w:rPr>
          <w:rFonts w:ascii="Times New Roman" w:hAnsi="Times New Roman" w:cs="Times New Roman"/>
          <w:b/>
          <w:sz w:val="28"/>
          <w:szCs w:val="28"/>
        </w:rPr>
        <w:t>Tiêu chí và chỉ số đánh giá công dân học tập</w:t>
      </w:r>
    </w:p>
    <w:p w:rsidR="00784C24" w:rsidRPr="00523236" w:rsidRDefault="00784C24" w:rsidP="001F3F28">
      <w:pPr>
        <w:spacing w:after="0"/>
        <w:jc w:val="center"/>
        <w:rPr>
          <w:rFonts w:ascii="Times New Roman" w:hAnsi="Times New Roman" w:cs="Times New Roman"/>
          <w:i/>
          <w:sz w:val="26"/>
          <w:szCs w:val="26"/>
        </w:rPr>
      </w:pPr>
      <w:r w:rsidRPr="00523236">
        <w:rPr>
          <w:rFonts w:ascii="Times New Roman" w:hAnsi="Times New Roman" w:cs="Times New Roman"/>
          <w:i/>
          <w:sz w:val="26"/>
          <w:szCs w:val="26"/>
        </w:rPr>
        <w:t>(Dùng cho công nhân, lao động tiểu thủ công, thợ sủa chữa thiết bị gia dụng)</w:t>
      </w:r>
    </w:p>
    <w:tbl>
      <w:tblPr>
        <w:tblStyle w:val="TableGrid"/>
        <w:tblW w:w="9072" w:type="dxa"/>
        <w:tblInd w:w="108" w:type="dxa"/>
        <w:tblLook w:val="04A0" w:firstRow="1" w:lastRow="0" w:firstColumn="1" w:lastColumn="0" w:noHBand="0" w:noVBand="1"/>
      </w:tblPr>
      <w:tblGrid>
        <w:gridCol w:w="2151"/>
        <w:gridCol w:w="5946"/>
        <w:gridCol w:w="975"/>
      </w:tblGrid>
      <w:tr w:rsidR="00784C24" w:rsidRPr="00DF4773" w:rsidTr="001A7344">
        <w:trPr>
          <w:trHeight w:val="414"/>
        </w:trPr>
        <w:tc>
          <w:tcPr>
            <w:tcW w:w="2151" w:type="dxa"/>
          </w:tcPr>
          <w:p w:rsidR="00784C24" w:rsidRPr="00DF4773" w:rsidRDefault="00784C24" w:rsidP="007F790C">
            <w:pPr>
              <w:jc w:val="center"/>
              <w:rPr>
                <w:rFonts w:ascii="Times New Roman" w:hAnsi="Times New Roman"/>
                <w:i/>
                <w:sz w:val="26"/>
                <w:szCs w:val="26"/>
              </w:rPr>
            </w:pPr>
            <w:r w:rsidRPr="00DF4773">
              <w:rPr>
                <w:rFonts w:ascii="Times New Roman" w:hAnsi="Times New Roman"/>
                <w:i/>
                <w:sz w:val="26"/>
                <w:szCs w:val="26"/>
              </w:rPr>
              <w:t>Tiêu chí</w:t>
            </w:r>
          </w:p>
          <w:p w:rsidR="00784C24" w:rsidRPr="00DF4773" w:rsidRDefault="00784C24" w:rsidP="007F790C">
            <w:pPr>
              <w:jc w:val="center"/>
              <w:rPr>
                <w:rFonts w:ascii="Times New Roman" w:hAnsi="Times New Roman"/>
                <w:i/>
                <w:sz w:val="26"/>
                <w:szCs w:val="26"/>
              </w:rPr>
            </w:pPr>
            <w:r w:rsidRPr="00DF4773">
              <w:rPr>
                <w:rFonts w:ascii="Times New Roman" w:hAnsi="Times New Roman"/>
                <w:i/>
                <w:sz w:val="26"/>
                <w:szCs w:val="26"/>
              </w:rPr>
              <w:t>(Năng lực cốt lõi)</w:t>
            </w:r>
          </w:p>
        </w:tc>
        <w:tc>
          <w:tcPr>
            <w:tcW w:w="5946" w:type="dxa"/>
          </w:tcPr>
          <w:p w:rsidR="00784C24" w:rsidRPr="00DF4773" w:rsidRDefault="00784C24" w:rsidP="007F790C">
            <w:pPr>
              <w:jc w:val="center"/>
              <w:rPr>
                <w:rFonts w:ascii="Times New Roman" w:hAnsi="Times New Roman"/>
                <w:i/>
                <w:sz w:val="26"/>
                <w:szCs w:val="26"/>
              </w:rPr>
            </w:pPr>
            <w:r w:rsidRPr="00DF4773">
              <w:rPr>
                <w:rFonts w:ascii="Times New Roman" w:hAnsi="Times New Roman"/>
                <w:i/>
                <w:sz w:val="26"/>
                <w:szCs w:val="26"/>
              </w:rPr>
              <w:t>Chỉ số đánh giá</w:t>
            </w:r>
          </w:p>
          <w:p w:rsidR="00784C24" w:rsidRPr="00DF4773" w:rsidRDefault="00784C24" w:rsidP="007F790C">
            <w:pPr>
              <w:jc w:val="center"/>
              <w:rPr>
                <w:rFonts w:ascii="Times New Roman" w:hAnsi="Times New Roman"/>
                <w:i/>
                <w:sz w:val="26"/>
                <w:szCs w:val="26"/>
              </w:rPr>
            </w:pPr>
            <w:r w:rsidRPr="00DF4773">
              <w:rPr>
                <w:rFonts w:ascii="Times New Roman" w:hAnsi="Times New Roman"/>
                <w:i/>
                <w:sz w:val="26"/>
                <w:szCs w:val="26"/>
              </w:rPr>
              <w:t>(Kỹ năng cơ bản và phẩm chất mong muốn)</w:t>
            </w:r>
          </w:p>
        </w:tc>
        <w:tc>
          <w:tcPr>
            <w:tcW w:w="975" w:type="dxa"/>
          </w:tcPr>
          <w:p w:rsidR="00784C24" w:rsidRPr="00DF4773" w:rsidRDefault="00784C24" w:rsidP="007F790C">
            <w:pPr>
              <w:jc w:val="center"/>
              <w:rPr>
                <w:rFonts w:ascii="Times New Roman" w:hAnsi="Times New Roman"/>
                <w:i/>
                <w:sz w:val="26"/>
                <w:szCs w:val="26"/>
              </w:rPr>
            </w:pPr>
            <w:r w:rsidRPr="00DF4773">
              <w:rPr>
                <w:rFonts w:ascii="Times New Roman" w:hAnsi="Times New Roman"/>
                <w:i/>
                <w:sz w:val="26"/>
                <w:szCs w:val="26"/>
              </w:rPr>
              <w:t>Điểm</w:t>
            </w:r>
          </w:p>
        </w:tc>
      </w:tr>
      <w:tr w:rsidR="00784C24" w:rsidRPr="001F3F28" w:rsidTr="001A7344">
        <w:trPr>
          <w:trHeight w:val="584"/>
        </w:trPr>
        <w:tc>
          <w:tcPr>
            <w:tcW w:w="2151" w:type="dxa"/>
            <w:vMerge w:val="restart"/>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I.</w:t>
            </w:r>
          </w:p>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Năng lực tự học,</w:t>
            </w:r>
          </w:p>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Học tập suốt đời</w:t>
            </w:r>
          </w:p>
        </w:tc>
        <w:tc>
          <w:tcPr>
            <w:tcW w:w="5946" w:type="dxa"/>
          </w:tcPr>
          <w:p w:rsidR="00784C24" w:rsidRPr="001F3F28" w:rsidRDefault="00784C24" w:rsidP="007F790C">
            <w:pPr>
              <w:jc w:val="both"/>
              <w:rPr>
                <w:rFonts w:ascii="Times New Roman" w:hAnsi="Times New Roman"/>
                <w:sz w:val="26"/>
                <w:szCs w:val="26"/>
              </w:rPr>
            </w:pPr>
            <w:r w:rsidRPr="001F3F28">
              <w:rPr>
                <w:rFonts w:ascii="Times New Roman" w:hAnsi="Times New Roman"/>
                <w:sz w:val="26"/>
                <w:szCs w:val="26"/>
              </w:rPr>
              <w:t>1. Hàng ngày có dành thời gian để đọc sách báo, cập nhật thông tin trên đài phát thanh, đài truyền hình hoặc trong điện thoại di động.</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584"/>
        </w:trPr>
        <w:tc>
          <w:tcPr>
            <w:tcW w:w="2151" w:type="dxa"/>
            <w:vMerge/>
          </w:tcPr>
          <w:p w:rsidR="00784C24" w:rsidRPr="001F3F28" w:rsidRDefault="00784C24" w:rsidP="007F790C">
            <w:pPr>
              <w:jc w:val="center"/>
              <w:rPr>
                <w:rFonts w:ascii="Times New Roman" w:hAnsi="Times New Roman"/>
                <w:sz w:val="26"/>
                <w:szCs w:val="26"/>
              </w:rPr>
            </w:pPr>
          </w:p>
        </w:tc>
        <w:tc>
          <w:tcPr>
            <w:tcW w:w="5946" w:type="dxa"/>
          </w:tcPr>
          <w:p w:rsidR="00784C24" w:rsidRPr="001F3F28" w:rsidRDefault="00784C24" w:rsidP="007F790C">
            <w:pPr>
              <w:jc w:val="both"/>
              <w:rPr>
                <w:rFonts w:ascii="Times New Roman" w:hAnsi="Times New Roman"/>
                <w:sz w:val="26"/>
                <w:szCs w:val="26"/>
              </w:rPr>
            </w:pPr>
            <w:r w:rsidRPr="001F3F28">
              <w:rPr>
                <w:rFonts w:ascii="Times New Roman" w:hAnsi="Times New Roman"/>
                <w:sz w:val="26"/>
                <w:szCs w:val="26"/>
              </w:rPr>
              <w:t>2. Xây dựng và thực hiện  kế hoạch học tập theo các chương trình do nhà máy, doanh nghiệp, cơ sở sản xuất tổ chức, theo học các lớp học ngắn hạn, các khóa huấn luyện của công đoàn, đoàn thể, trung tâm dạy nghề, trung tâm ngoại ngữ - tin học….</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584"/>
        </w:trPr>
        <w:tc>
          <w:tcPr>
            <w:tcW w:w="2151" w:type="dxa"/>
            <w:vMerge/>
          </w:tcPr>
          <w:p w:rsidR="00784C24" w:rsidRPr="001F3F28" w:rsidRDefault="00784C24" w:rsidP="007F790C">
            <w:pPr>
              <w:jc w:val="center"/>
              <w:rPr>
                <w:rFonts w:ascii="Times New Roman" w:hAnsi="Times New Roman"/>
                <w:sz w:val="26"/>
                <w:szCs w:val="26"/>
              </w:rPr>
            </w:pPr>
          </w:p>
        </w:tc>
        <w:tc>
          <w:tcPr>
            <w:tcW w:w="5946" w:type="dxa"/>
          </w:tcPr>
          <w:p w:rsidR="00784C24" w:rsidRPr="001F3F28" w:rsidRDefault="00784C24" w:rsidP="006C534E">
            <w:pPr>
              <w:jc w:val="both"/>
              <w:rPr>
                <w:rFonts w:ascii="Times New Roman" w:hAnsi="Times New Roman"/>
                <w:sz w:val="26"/>
                <w:szCs w:val="26"/>
              </w:rPr>
            </w:pPr>
            <w:r w:rsidRPr="001F3F28">
              <w:rPr>
                <w:rFonts w:ascii="Times New Roman" w:hAnsi="Times New Roman"/>
                <w:sz w:val="26"/>
                <w:szCs w:val="26"/>
              </w:rPr>
              <w:t xml:space="preserve">3. </w:t>
            </w:r>
            <w:r w:rsidR="006C534E">
              <w:rPr>
                <w:rFonts w:ascii="Times New Roman" w:hAnsi="Times New Roman"/>
                <w:sz w:val="26"/>
                <w:szCs w:val="26"/>
              </w:rPr>
              <w:t>S</w:t>
            </w:r>
            <w:r w:rsidR="006C534E" w:rsidRPr="001F3F28">
              <w:rPr>
                <w:rFonts w:ascii="Times New Roman" w:hAnsi="Times New Roman"/>
                <w:sz w:val="26"/>
                <w:szCs w:val="26"/>
              </w:rPr>
              <w:t xml:space="preserve">ắp </w:t>
            </w:r>
            <w:r w:rsidR="006C534E">
              <w:rPr>
                <w:rFonts w:ascii="Times New Roman" w:hAnsi="Times New Roman"/>
                <w:sz w:val="26"/>
                <w:szCs w:val="26"/>
              </w:rPr>
              <w:t>x</w:t>
            </w:r>
            <w:r w:rsidRPr="001F3F28">
              <w:rPr>
                <w:rFonts w:ascii="Times New Roman" w:hAnsi="Times New Roman"/>
                <w:sz w:val="26"/>
                <w:szCs w:val="26"/>
              </w:rPr>
              <w:t xml:space="preserve">ếp </w:t>
            </w:r>
            <w:r w:rsidR="00383876">
              <w:rPr>
                <w:rFonts w:ascii="Times New Roman" w:hAnsi="Times New Roman"/>
                <w:sz w:val="26"/>
                <w:szCs w:val="26"/>
              </w:rPr>
              <w:t>công việc,</w:t>
            </w:r>
            <w:r w:rsidRPr="001F3F28">
              <w:rPr>
                <w:rFonts w:ascii="Times New Roman" w:hAnsi="Times New Roman"/>
                <w:sz w:val="26"/>
                <w:szCs w:val="26"/>
              </w:rPr>
              <w:t xml:space="preserve"> lao động hợp lý để</w:t>
            </w:r>
            <w:r w:rsidR="001A7344">
              <w:rPr>
                <w:rFonts w:ascii="Times New Roman" w:hAnsi="Times New Roman"/>
                <w:sz w:val="26"/>
                <w:szCs w:val="26"/>
              </w:rPr>
              <w:t xml:space="preserve"> có thời</w:t>
            </w:r>
            <w:r w:rsidRPr="001F3F28">
              <w:rPr>
                <w:rFonts w:ascii="Times New Roman" w:hAnsi="Times New Roman"/>
                <w:sz w:val="26"/>
                <w:szCs w:val="26"/>
              </w:rPr>
              <w:t xml:space="preserve"> g</w:t>
            </w:r>
            <w:r w:rsidR="001A7344">
              <w:rPr>
                <w:rFonts w:ascii="Times New Roman" w:hAnsi="Times New Roman"/>
                <w:sz w:val="26"/>
                <w:szCs w:val="26"/>
              </w:rPr>
              <w:t>ian</w:t>
            </w:r>
            <w:r w:rsidRPr="001F3F28">
              <w:rPr>
                <w:rFonts w:ascii="Times New Roman" w:hAnsi="Times New Roman"/>
                <w:sz w:val="26"/>
                <w:szCs w:val="26"/>
              </w:rPr>
              <w:t xml:space="preserve"> tham gia các hoạt động của Nhà văn hóa, câu lạc bộ, thư viện, các hội nghị có nội dung liên quan đến công việc đang làm, các cuộc vận động thi đua tại cộng đồng.</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584"/>
        </w:trPr>
        <w:tc>
          <w:tcPr>
            <w:tcW w:w="2151" w:type="dxa"/>
            <w:vMerge/>
          </w:tcPr>
          <w:p w:rsidR="00784C24" w:rsidRPr="001F3F28" w:rsidRDefault="00784C24" w:rsidP="007F790C">
            <w:pPr>
              <w:jc w:val="center"/>
              <w:rPr>
                <w:rFonts w:ascii="Times New Roman" w:hAnsi="Times New Roman"/>
                <w:sz w:val="26"/>
                <w:szCs w:val="26"/>
              </w:rPr>
            </w:pPr>
          </w:p>
        </w:tc>
        <w:tc>
          <w:tcPr>
            <w:tcW w:w="5946" w:type="dxa"/>
          </w:tcPr>
          <w:p w:rsidR="00784C24" w:rsidRPr="001F3F28" w:rsidRDefault="00784C24" w:rsidP="007F790C">
            <w:pPr>
              <w:jc w:val="both"/>
              <w:rPr>
                <w:rFonts w:ascii="Times New Roman" w:hAnsi="Times New Roman"/>
                <w:sz w:val="26"/>
                <w:szCs w:val="26"/>
              </w:rPr>
            </w:pPr>
            <w:r w:rsidRPr="001F3F28">
              <w:rPr>
                <w:rFonts w:ascii="Times New Roman" w:hAnsi="Times New Roman"/>
                <w:sz w:val="26"/>
                <w:szCs w:val="26"/>
              </w:rPr>
              <w:t>4. Quan tâm khuyến khích, hỗ trợ, tạo điều kiện để người thân trong gia đình và bạn bè, đồng nghiệp học tập thường xuyên, cùng nhau chia sẻ kinh nghiệm làm ăn, phát triển nghề nghiệp, nâng cao kiến thức chuyên môn.</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780"/>
        </w:trPr>
        <w:tc>
          <w:tcPr>
            <w:tcW w:w="2151" w:type="dxa"/>
            <w:vMerge w:val="restart"/>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II.</w:t>
            </w:r>
          </w:p>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Năng lực sử dụng những công cụ tương tác</w:t>
            </w:r>
          </w:p>
        </w:tc>
        <w:tc>
          <w:tcPr>
            <w:tcW w:w="5946" w:type="dxa"/>
          </w:tcPr>
          <w:p w:rsidR="00784C24" w:rsidRPr="001F3F28" w:rsidRDefault="00784C24" w:rsidP="007F790C">
            <w:pPr>
              <w:jc w:val="both"/>
              <w:rPr>
                <w:rFonts w:ascii="Times New Roman" w:hAnsi="Times New Roman"/>
                <w:sz w:val="26"/>
                <w:szCs w:val="26"/>
              </w:rPr>
            </w:pPr>
            <w:r w:rsidRPr="001F3F28">
              <w:rPr>
                <w:rFonts w:ascii="Times New Roman" w:hAnsi="Times New Roman"/>
                <w:sz w:val="26"/>
                <w:szCs w:val="26"/>
              </w:rPr>
              <w:t>5. Sử dụng tốt máy</w:t>
            </w:r>
            <w:r w:rsidR="006C534E">
              <w:rPr>
                <w:rFonts w:ascii="Times New Roman" w:hAnsi="Times New Roman"/>
                <w:sz w:val="26"/>
                <w:szCs w:val="26"/>
              </w:rPr>
              <w:t xml:space="preserve"> vi</w:t>
            </w:r>
            <w:r w:rsidRPr="001F3F28">
              <w:rPr>
                <w:rFonts w:ascii="Times New Roman" w:hAnsi="Times New Roman"/>
                <w:sz w:val="26"/>
                <w:szCs w:val="26"/>
              </w:rPr>
              <w:t xml:space="preserve"> tính, điện thoại thông minh, các thiết bị số để làm tốt nhiệm vụ sản xuất, kết nối với đồng nghiệp, với các đối tác để phát triển chuyên môn – nghiệp vụ, phát triển tay nghề.</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780"/>
        </w:trPr>
        <w:tc>
          <w:tcPr>
            <w:tcW w:w="2151" w:type="dxa"/>
            <w:vMerge/>
          </w:tcPr>
          <w:p w:rsidR="00784C24" w:rsidRPr="001F3F28" w:rsidRDefault="00784C24" w:rsidP="007F790C">
            <w:pPr>
              <w:jc w:val="center"/>
              <w:rPr>
                <w:rFonts w:ascii="Times New Roman" w:hAnsi="Times New Roman"/>
                <w:sz w:val="26"/>
                <w:szCs w:val="26"/>
              </w:rPr>
            </w:pPr>
          </w:p>
        </w:tc>
        <w:tc>
          <w:tcPr>
            <w:tcW w:w="5946" w:type="dxa"/>
          </w:tcPr>
          <w:p w:rsidR="00784C24" w:rsidRPr="001F3F28" w:rsidRDefault="00784C24" w:rsidP="007F790C">
            <w:pPr>
              <w:jc w:val="both"/>
              <w:rPr>
                <w:rFonts w:ascii="Times New Roman" w:hAnsi="Times New Roman"/>
                <w:sz w:val="26"/>
                <w:szCs w:val="26"/>
              </w:rPr>
            </w:pPr>
            <w:r w:rsidRPr="001F3F28">
              <w:rPr>
                <w:rFonts w:ascii="Times New Roman" w:hAnsi="Times New Roman"/>
                <w:sz w:val="26"/>
                <w:szCs w:val="26"/>
              </w:rPr>
              <w:t xml:space="preserve">6. Biết sử dụng ngoại ngữ để giao dịch với khách hàng, mở rộng giao lưu, hiểu được những hướng dẫn cơ bản về công việc làm ăn, sử dụng thiết bị sản xuất, đọc bản </w:t>
            </w:r>
            <w:r w:rsidR="006C534E">
              <w:rPr>
                <w:rFonts w:ascii="Times New Roman" w:hAnsi="Times New Roman"/>
                <w:sz w:val="26"/>
                <w:szCs w:val="26"/>
              </w:rPr>
              <w:t xml:space="preserve">hướng dẫn </w:t>
            </w:r>
            <w:r w:rsidRPr="001F3F28">
              <w:rPr>
                <w:rFonts w:ascii="Times New Roman" w:hAnsi="Times New Roman"/>
                <w:sz w:val="26"/>
                <w:szCs w:val="26"/>
              </w:rPr>
              <w:t>về kỹ thuật….</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780"/>
        </w:trPr>
        <w:tc>
          <w:tcPr>
            <w:tcW w:w="2151" w:type="dxa"/>
            <w:vMerge/>
          </w:tcPr>
          <w:p w:rsidR="00784C24" w:rsidRPr="001F3F28" w:rsidRDefault="00784C24" w:rsidP="007F790C">
            <w:pPr>
              <w:jc w:val="center"/>
              <w:rPr>
                <w:rFonts w:ascii="Times New Roman" w:hAnsi="Times New Roman"/>
                <w:sz w:val="26"/>
                <w:szCs w:val="26"/>
              </w:rPr>
            </w:pPr>
          </w:p>
        </w:tc>
        <w:tc>
          <w:tcPr>
            <w:tcW w:w="5946" w:type="dxa"/>
          </w:tcPr>
          <w:p w:rsidR="00784C24" w:rsidRPr="001F3F28" w:rsidRDefault="00784C24" w:rsidP="007F790C">
            <w:pPr>
              <w:jc w:val="both"/>
              <w:rPr>
                <w:rFonts w:ascii="Times New Roman" w:hAnsi="Times New Roman"/>
                <w:sz w:val="26"/>
                <w:szCs w:val="26"/>
              </w:rPr>
            </w:pPr>
            <w:r w:rsidRPr="001F3F28">
              <w:rPr>
                <w:rFonts w:ascii="Times New Roman" w:hAnsi="Times New Roman"/>
                <w:sz w:val="26"/>
                <w:szCs w:val="26"/>
              </w:rPr>
              <w:t>7. Biết tính toán để hợp lý hóa các thao tác, tổ chức nơi làm việc, cải tiến kỹ thuật, nâng cao định mức lao động, tiến bộ về tay nghề.</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780"/>
        </w:trPr>
        <w:tc>
          <w:tcPr>
            <w:tcW w:w="2151" w:type="dxa"/>
            <w:vMerge/>
          </w:tcPr>
          <w:p w:rsidR="00784C24" w:rsidRPr="001F3F28" w:rsidRDefault="00784C24" w:rsidP="007F790C">
            <w:pPr>
              <w:jc w:val="center"/>
              <w:rPr>
                <w:rFonts w:ascii="Times New Roman" w:hAnsi="Times New Roman"/>
                <w:sz w:val="26"/>
                <w:szCs w:val="26"/>
              </w:rPr>
            </w:pPr>
          </w:p>
        </w:tc>
        <w:tc>
          <w:tcPr>
            <w:tcW w:w="5946" w:type="dxa"/>
          </w:tcPr>
          <w:p w:rsidR="00784C24" w:rsidRPr="001F3F28" w:rsidRDefault="00784C24" w:rsidP="007F790C">
            <w:pPr>
              <w:jc w:val="both"/>
              <w:rPr>
                <w:rFonts w:ascii="Times New Roman" w:hAnsi="Times New Roman"/>
                <w:sz w:val="26"/>
                <w:szCs w:val="26"/>
              </w:rPr>
            </w:pPr>
            <w:r w:rsidRPr="001F3F28">
              <w:rPr>
                <w:rFonts w:ascii="Times New Roman" w:hAnsi="Times New Roman"/>
                <w:sz w:val="26"/>
                <w:szCs w:val="26"/>
              </w:rPr>
              <w:t>8. Biết phân tích, định ra những phương án, giải pháp trong xây dựng kế hoạch sản xuất, tổ chức và quản lý công việc, quản lý và bảo dưỡng công cụ, máy móc và các thiết bị, tiết kiệm nguyên vật liệu.</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584"/>
        </w:trPr>
        <w:tc>
          <w:tcPr>
            <w:tcW w:w="2151" w:type="dxa"/>
            <w:vMerge w:val="restart"/>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III.</w:t>
            </w:r>
          </w:p>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Năng lực xây dựng và thực hiện các mối quan hệ xã hội</w:t>
            </w:r>
          </w:p>
        </w:tc>
        <w:tc>
          <w:tcPr>
            <w:tcW w:w="5946" w:type="dxa"/>
          </w:tcPr>
          <w:p w:rsidR="00784C24" w:rsidRPr="001F3F28" w:rsidRDefault="00784C24" w:rsidP="002049A0">
            <w:pPr>
              <w:jc w:val="both"/>
              <w:rPr>
                <w:rFonts w:ascii="Times New Roman" w:hAnsi="Times New Roman"/>
                <w:sz w:val="26"/>
                <w:szCs w:val="26"/>
              </w:rPr>
            </w:pPr>
            <w:r w:rsidRPr="001F3F28">
              <w:rPr>
                <w:rFonts w:ascii="Times New Roman" w:hAnsi="Times New Roman"/>
                <w:sz w:val="26"/>
                <w:szCs w:val="26"/>
              </w:rPr>
              <w:t xml:space="preserve">9. </w:t>
            </w:r>
            <w:r w:rsidR="00383876">
              <w:rPr>
                <w:rFonts w:ascii="Times New Roman" w:hAnsi="Times New Roman"/>
                <w:sz w:val="26"/>
                <w:szCs w:val="26"/>
              </w:rPr>
              <w:t>Xây</w:t>
            </w:r>
            <w:r w:rsidRPr="001F3F28">
              <w:rPr>
                <w:rFonts w:ascii="Times New Roman" w:hAnsi="Times New Roman"/>
                <w:sz w:val="26"/>
                <w:szCs w:val="26"/>
              </w:rPr>
              <w:t xml:space="preserve"> dựng được mối quan hệ thiện cảm với khách hàng, với người xung quanh, không làm hàng giả, hàng kém chất lượng. Tuân thủ kỷ luật lao động. Có trách nhiệm với gia đình, </w:t>
            </w:r>
            <w:r w:rsidR="002049A0">
              <w:rPr>
                <w:rFonts w:ascii="Times New Roman" w:hAnsi="Times New Roman"/>
                <w:sz w:val="26"/>
                <w:szCs w:val="26"/>
              </w:rPr>
              <w:t xml:space="preserve">cơ quan, </w:t>
            </w:r>
            <w:r w:rsidRPr="001F3F28">
              <w:rPr>
                <w:rFonts w:ascii="Times New Roman" w:hAnsi="Times New Roman"/>
                <w:sz w:val="26"/>
                <w:szCs w:val="26"/>
              </w:rPr>
              <w:t>nhà máy, doanh nghiệp</w:t>
            </w:r>
            <w:r w:rsidR="002049A0">
              <w:rPr>
                <w:rFonts w:ascii="Times New Roman" w:hAnsi="Times New Roman"/>
                <w:sz w:val="26"/>
                <w:szCs w:val="26"/>
              </w:rPr>
              <w:t>,</w:t>
            </w:r>
            <w:r w:rsidRPr="001F3F28">
              <w:rPr>
                <w:rFonts w:ascii="Times New Roman" w:hAnsi="Times New Roman"/>
                <w:sz w:val="26"/>
                <w:szCs w:val="26"/>
              </w:rPr>
              <w:t xml:space="preserve"> tập thể </w:t>
            </w:r>
            <w:r w:rsidR="002049A0">
              <w:rPr>
                <w:rFonts w:ascii="Times New Roman" w:hAnsi="Times New Roman"/>
                <w:sz w:val="26"/>
                <w:szCs w:val="26"/>
              </w:rPr>
              <w:t xml:space="preserve">người </w:t>
            </w:r>
            <w:r w:rsidRPr="001F3F28">
              <w:rPr>
                <w:rFonts w:ascii="Times New Roman" w:hAnsi="Times New Roman"/>
                <w:sz w:val="26"/>
                <w:szCs w:val="26"/>
              </w:rPr>
              <w:t>lao động</w:t>
            </w:r>
            <w:r w:rsidR="002049A0">
              <w:rPr>
                <w:rFonts w:ascii="Times New Roman" w:hAnsi="Times New Roman"/>
                <w:sz w:val="26"/>
                <w:szCs w:val="26"/>
              </w:rPr>
              <w:t xml:space="preserve"> và xã hội</w:t>
            </w:r>
            <w:r w:rsidRPr="001F3F28">
              <w:rPr>
                <w:rFonts w:ascii="Times New Roman" w:hAnsi="Times New Roman"/>
                <w:sz w:val="26"/>
                <w:szCs w:val="26"/>
              </w:rPr>
              <w:t>.</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584"/>
        </w:trPr>
        <w:tc>
          <w:tcPr>
            <w:tcW w:w="2151" w:type="dxa"/>
            <w:vMerge/>
          </w:tcPr>
          <w:p w:rsidR="00784C24" w:rsidRPr="001F3F28" w:rsidRDefault="00784C24" w:rsidP="007F790C">
            <w:pPr>
              <w:rPr>
                <w:rFonts w:ascii="Times New Roman" w:hAnsi="Times New Roman"/>
                <w:sz w:val="26"/>
                <w:szCs w:val="26"/>
              </w:rPr>
            </w:pPr>
          </w:p>
        </w:tc>
        <w:tc>
          <w:tcPr>
            <w:tcW w:w="5946" w:type="dxa"/>
          </w:tcPr>
          <w:p w:rsidR="00784C24" w:rsidRPr="001F3F28" w:rsidRDefault="00784C24" w:rsidP="00B912FA">
            <w:pPr>
              <w:jc w:val="both"/>
              <w:rPr>
                <w:rFonts w:ascii="Times New Roman" w:hAnsi="Times New Roman"/>
                <w:sz w:val="26"/>
                <w:szCs w:val="26"/>
              </w:rPr>
            </w:pPr>
            <w:r w:rsidRPr="001F3F28">
              <w:rPr>
                <w:rFonts w:ascii="Times New Roman" w:hAnsi="Times New Roman"/>
                <w:sz w:val="26"/>
                <w:szCs w:val="26"/>
              </w:rPr>
              <w:t xml:space="preserve">10. Gắn kết, hợp tác và chia sẻ với đồng nghiệp trong tập thể </w:t>
            </w:r>
            <w:r w:rsidR="00B912FA">
              <w:rPr>
                <w:rFonts w:ascii="Times New Roman" w:hAnsi="Times New Roman"/>
                <w:sz w:val="26"/>
                <w:szCs w:val="26"/>
              </w:rPr>
              <w:t>cơ quan, đơn vị;</w:t>
            </w:r>
            <w:r w:rsidRPr="001F3F28">
              <w:rPr>
                <w:rFonts w:ascii="Times New Roman" w:hAnsi="Times New Roman"/>
                <w:sz w:val="26"/>
                <w:szCs w:val="26"/>
              </w:rPr>
              <w:t xml:space="preserve"> giúp đỡ đồng nghiệp gặp khó, tích cực xây dựng tập thể lao động tiên tiến, tôn trọng mọi người.</w:t>
            </w:r>
            <w:r w:rsidR="006C534E">
              <w:rPr>
                <w:rFonts w:ascii="Times New Roman" w:hAnsi="Times New Roman"/>
                <w:sz w:val="26"/>
                <w:szCs w:val="26"/>
              </w:rPr>
              <w:t xml:space="preserve"> Ứng xử đúng mực trong giao tiế</w:t>
            </w:r>
            <w:r w:rsidR="00B912FA">
              <w:rPr>
                <w:rFonts w:ascii="Times New Roman" w:hAnsi="Times New Roman"/>
                <w:sz w:val="26"/>
                <w:szCs w:val="26"/>
              </w:rPr>
              <w:t>p; C</w:t>
            </w:r>
            <w:r w:rsidR="006C534E">
              <w:rPr>
                <w:rFonts w:ascii="Times New Roman" w:hAnsi="Times New Roman"/>
                <w:sz w:val="26"/>
                <w:szCs w:val="26"/>
              </w:rPr>
              <w:t>ó ý thức bảo vệ môi trường.</w:t>
            </w:r>
          </w:p>
        </w:tc>
        <w:tc>
          <w:tcPr>
            <w:tcW w:w="975" w:type="dxa"/>
          </w:tcPr>
          <w:p w:rsidR="00784C24" w:rsidRPr="001F3F28" w:rsidRDefault="00784C24" w:rsidP="007F790C">
            <w:pPr>
              <w:jc w:val="center"/>
              <w:rPr>
                <w:rFonts w:ascii="Times New Roman" w:hAnsi="Times New Roman"/>
                <w:sz w:val="26"/>
                <w:szCs w:val="26"/>
              </w:rPr>
            </w:pPr>
            <w:r w:rsidRPr="001F3F28">
              <w:rPr>
                <w:rFonts w:ascii="Times New Roman" w:hAnsi="Times New Roman"/>
                <w:sz w:val="26"/>
                <w:szCs w:val="26"/>
              </w:rPr>
              <w:t>10</w:t>
            </w:r>
          </w:p>
        </w:tc>
      </w:tr>
      <w:tr w:rsidR="00784C24" w:rsidRPr="001F3F28" w:rsidTr="001A7344">
        <w:trPr>
          <w:trHeight w:val="200"/>
        </w:trPr>
        <w:tc>
          <w:tcPr>
            <w:tcW w:w="8097" w:type="dxa"/>
            <w:gridSpan w:val="2"/>
          </w:tcPr>
          <w:p w:rsidR="00784C24" w:rsidRPr="001F3F28" w:rsidRDefault="00784C24" w:rsidP="00B912FA">
            <w:pPr>
              <w:spacing w:before="60" w:after="60"/>
              <w:jc w:val="center"/>
              <w:rPr>
                <w:rFonts w:ascii="Times New Roman" w:hAnsi="Times New Roman"/>
                <w:sz w:val="26"/>
                <w:szCs w:val="26"/>
              </w:rPr>
            </w:pPr>
            <w:r w:rsidRPr="001F3F28">
              <w:rPr>
                <w:rFonts w:ascii="Times New Roman" w:hAnsi="Times New Roman"/>
                <w:sz w:val="26"/>
                <w:szCs w:val="26"/>
              </w:rPr>
              <w:t>Tổng cộng</w:t>
            </w:r>
          </w:p>
        </w:tc>
        <w:tc>
          <w:tcPr>
            <w:tcW w:w="975" w:type="dxa"/>
          </w:tcPr>
          <w:p w:rsidR="00784C24" w:rsidRPr="001F3F28" w:rsidRDefault="00784C24" w:rsidP="00B912FA">
            <w:pPr>
              <w:spacing w:before="60" w:after="60"/>
              <w:jc w:val="center"/>
              <w:rPr>
                <w:rFonts w:ascii="Times New Roman" w:hAnsi="Times New Roman"/>
                <w:sz w:val="26"/>
                <w:szCs w:val="26"/>
              </w:rPr>
            </w:pPr>
            <w:r w:rsidRPr="001F3F28">
              <w:rPr>
                <w:rFonts w:ascii="Times New Roman" w:hAnsi="Times New Roman"/>
                <w:sz w:val="26"/>
                <w:szCs w:val="26"/>
              </w:rPr>
              <w:t>100</w:t>
            </w:r>
          </w:p>
        </w:tc>
      </w:tr>
    </w:tbl>
    <w:p w:rsidR="00784C24" w:rsidRPr="00784C24" w:rsidRDefault="001F3F28" w:rsidP="00D256C3">
      <w:pPr>
        <w:pageBreakBefore/>
        <w:spacing w:after="0"/>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784C24" w:rsidRPr="00784C24">
        <w:rPr>
          <w:rFonts w:ascii="Times New Roman" w:hAnsi="Times New Roman" w:cs="Times New Roman"/>
          <w:b/>
          <w:sz w:val="28"/>
          <w:szCs w:val="28"/>
        </w:rPr>
        <w:t>Tiêu chí đánh giá công nhận công dân học tập</w:t>
      </w:r>
    </w:p>
    <w:p w:rsidR="00784C24" w:rsidRPr="00784C24" w:rsidRDefault="00784C24" w:rsidP="00784C24">
      <w:pPr>
        <w:spacing w:after="0"/>
        <w:ind w:firstLine="720"/>
        <w:jc w:val="center"/>
        <w:rPr>
          <w:rFonts w:ascii="Times New Roman" w:hAnsi="Times New Roman" w:cs="Times New Roman"/>
          <w:i/>
          <w:sz w:val="28"/>
          <w:szCs w:val="28"/>
        </w:rPr>
      </w:pPr>
      <w:r w:rsidRPr="00784C24">
        <w:rPr>
          <w:rFonts w:ascii="Times New Roman" w:hAnsi="Times New Roman" w:cs="Times New Roman"/>
          <w:i/>
          <w:sz w:val="28"/>
          <w:szCs w:val="28"/>
        </w:rPr>
        <w:t xml:space="preserve">(Dùng </w:t>
      </w:r>
      <w:r w:rsidR="002049A0">
        <w:rPr>
          <w:rFonts w:ascii="Times New Roman" w:hAnsi="Times New Roman" w:cs="Times New Roman"/>
          <w:i/>
          <w:sz w:val="28"/>
          <w:szCs w:val="28"/>
        </w:rPr>
        <w:t xml:space="preserve">cho </w:t>
      </w:r>
      <w:bookmarkStart w:id="0" w:name="_GoBack"/>
      <w:bookmarkEnd w:id="0"/>
      <w:r w:rsidRPr="00784C24">
        <w:rPr>
          <w:rFonts w:ascii="Times New Roman" w:hAnsi="Times New Roman" w:cs="Times New Roman"/>
          <w:i/>
          <w:sz w:val="28"/>
          <w:szCs w:val="28"/>
        </w:rPr>
        <w:t>những người có trình độ cao đẳng trở lên, chủ yếu là cán bộ</w:t>
      </w:r>
      <w:r w:rsidR="00523236">
        <w:rPr>
          <w:rFonts w:ascii="Times New Roman" w:hAnsi="Times New Roman" w:cs="Times New Roman"/>
          <w:i/>
          <w:sz w:val="28"/>
          <w:szCs w:val="28"/>
        </w:rPr>
        <w:t>, công chức</w:t>
      </w:r>
      <w:r w:rsidRPr="00784C24">
        <w:rPr>
          <w:rFonts w:ascii="Times New Roman" w:hAnsi="Times New Roman" w:cs="Times New Roman"/>
          <w:i/>
          <w:sz w:val="28"/>
          <w:szCs w:val="28"/>
        </w:rPr>
        <w:t>, viên chức</w:t>
      </w:r>
      <w:r w:rsidR="00523236">
        <w:rPr>
          <w:rFonts w:ascii="Times New Roman" w:hAnsi="Times New Roman" w:cs="Times New Roman"/>
          <w:i/>
          <w:sz w:val="28"/>
          <w:szCs w:val="28"/>
        </w:rPr>
        <w:t xml:space="preserve">, nhân viên </w:t>
      </w:r>
      <w:r w:rsidR="00C82A92">
        <w:rPr>
          <w:rFonts w:ascii="Times New Roman" w:hAnsi="Times New Roman" w:cs="Times New Roman"/>
          <w:i/>
          <w:sz w:val="28"/>
          <w:szCs w:val="28"/>
        </w:rPr>
        <w:t xml:space="preserve">từ </w:t>
      </w:r>
      <w:r w:rsidR="00523236">
        <w:rPr>
          <w:rFonts w:ascii="Times New Roman" w:hAnsi="Times New Roman" w:cs="Times New Roman"/>
          <w:i/>
          <w:sz w:val="28"/>
          <w:szCs w:val="28"/>
        </w:rPr>
        <w:t>cấp xã trở lên</w:t>
      </w:r>
      <w:r w:rsidRPr="00784C24">
        <w:rPr>
          <w:rFonts w:ascii="Times New Roman" w:hAnsi="Times New Roman" w:cs="Times New Roman"/>
          <w:i/>
          <w:sz w:val="28"/>
          <w:szCs w:val="28"/>
        </w:rPr>
        <w:t>)</w:t>
      </w:r>
    </w:p>
    <w:tbl>
      <w:tblPr>
        <w:tblStyle w:val="TableGrid"/>
        <w:tblW w:w="9072" w:type="dxa"/>
        <w:tblInd w:w="108" w:type="dxa"/>
        <w:tblLook w:val="04A0" w:firstRow="1" w:lastRow="0" w:firstColumn="1" w:lastColumn="0" w:noHBand="0" w:noVBand="1"/>
      </w:tblPr>
      <w:tblGrid>
        <w:gridCol w:w="2268"/>
        <w:gridCol w:w="5839"/>
        <w:gridCol w:w="965"/>
      </w:tblGrid>
      <w:tr w:rsidR="00784C24" w:rsidRPr="00DF4773" w:rsidTr="00DF4773">
        <w:trPr>
          <w:trHeight w:val="524"/>
        </w:trPr>
        <w:tc>
          <w:tcPr>
            <w:tcW w:w="2268" w:type="dxa"/>
          </w:tcPr>
          <w:p w:rsidR="00784C24" w:rsidRPr="00DF4773" w:rsidRDefault="00784C24" w:rsidP="007F790C">
            <w:pPr>
              <w:jc w:val="center"/>
              <w:rPr>
                <w:rFonts w:ascii="Times New Roman" w:hAnsi="Times New Roman"/>
                <w:i/>
                <w:sz w:val="28"/>
                <w:szCs w:val="28"/>
              </w:rPr>
            </w:pPr>
            <w:r w:rsidRPr="00DF4773">
              <w:rPr>
                <w:rFonts w:ascii="Times New Roman" w:hAnsi="Times New Roman"/>
                <w:i/>
                <w:sz w:val="28"/>
                <w:szCs w:val="28"/>
              </w:rPr>
              <w:t>Tiêu chí</w:t>
            </w:r>
          </w:p>
          <w:p w:rsidR="00784C24" w:rsidRPr="00DF4773" w:rsidRDefault="00784C24" w:rsidP="007F790C">
            <w:pPr>
              <w:jc w:val="center"/>
              <w:rPr>
                <w:rFonts w:ascii="Times New Roman" w:hAnsi="Times New Roman"/>
                <w:i/>
                <w:sz w:val="28"/>
                <w:szCs w:val="28"/>
              </w:rPr>
            </w:pPr>
            <w:r w:rsidRPr="00DF4773">
              <w:rPr>
                <w:rFonts w:ascii="Times New Roman" w:hAnsi="Times New Roman"/>
                <w:i/>
                <w:sz w:val="28"/>
                <w:szCs w:val="28"/>
              </w:rPr>
              <w:t>(Năng lực cốt lõi)</w:t>
            </w:r>
          </w:p>
        </w:tc>
        <w:tc>
          <w:tcPr>
            <w:tcW w:w="5839" w:type="dxa"/>
          </w:tcPr>
          <w:p w:rsidR="00784C24" w:rsidRPr="00DF4773" w:rsidRDefault="00784C24" w:rsidP="007F790C">
            <w:pPr>
              <w:jc w:val="center"/>
              <w:rPr>
                <w:rFonts w:ascii="Times New Roman" w:hAnsi="Times New Roman"/>
                <w:i/>
                <w:sz w:val="28"/>
                <w:szCs w:val="28"/>
              </w:rPr>
            </w:pPr>
            <w:r w:rsidRPr="00DF4773">
              <w:rPr>
                <w:rFonts w:ascii="Times New Roman" w:hAnsi="Times New Roman"/>
                <w:i/>
                <w:sz w:val="28"/>
                <w:szCs w:val="28"/>
              </w:rPr>
              <w:t>Chỉ số đánh giá</w:t>
            </w:r>
          </w:p>
          <w:p w:rsidR="00784C24" w:rsidRPr="00DF4773" w:rsidRDefault="00784C24" w:rsidP="007F790C">
            <w:pPr>
              <w:jc w:val="center"/>
              <w:rPr>
                <w:rFonts w:ascii="Times New Roman" w:hAnsi="Times New Roman"/>
                <w:i/>
                <w:sz w:val="28"/>
                <w:szCs w:val="28"/>
              </w:rPr>
            </w:pPr>
            <w:r w:rsidRPr="00DF4773">
              <w:rPr>
                <w:rFonts w:ascii="Times New Roman" w:hAnsi="Times New Roman"/>
                <w:i/>
                <w:sz w:val="28"/>
                <w:szCs w:val="28"/>
              </w:rPr>
              <w:t>(Kỹ năng cơ bản và phẩm chất mong muốn)</w:t>
            </w:r>
          </w:p>
        </w:tc>
        <w:tc>
          <w:tcPr>
            <w:tcW w:w="965" w:type="dxa"/>
          </w:tcPr>
          <w:p w:rsidR="00784C24" w:rsidRPr="00DF4773" w:rsidRDefault="00784C24" w:rsidP="007F790C">
            <w:pPr>
              <w:jc w:val="center"/>
              <w:rPr>
                <w:rFonts w:ascii="Times New Roman" w:hAnsi="Times New Roman"/>
                <w:i/>
                <w:sz w:val="28"/>
                <w:szCs w:val="28"/>
              </w:rPr>
            </w:pPr>
            <w:r w:rsidRPr="00DF4773">
              <w:rPr>
                <w:rFonts w:ascii="Times New Roman" w:hAnsi="Times New Roman"/>
                <w:i/>
                <w:sz w:val="28"/>
                <w:szCs w:val="28"/>
              </w:rPr>
              <w:t>Điểm</w:t>
            </w:r>
          </w:p>
        </w:tc>
      </w:tr>
      <w:tr w:rsidR="00784C24" w:rsidRPr="00784C24" w:rsidTr="00DF4773">
        <w:trPr>
          <w:trHeight w:val="524"/>
        </w:trPr>
        <w:tc>
          <w:tcPr>
            <w:tcW w:w="2268" w:type="dxa"/>
            <w:vMerge w:val="restart"/>
          </w:tcPr>
          <w:p w:rsidR="00784C24" w:rsidRPr="00E2380B" w:rsidRDefault="00784C24" w:rsidP="007F790C">
            <w:pPr>
              <w:jc w:val="center"/>
              <w:rPr>
                <w:rFonts w:ascii="Times New Roman" w:hAnsi="Times New Roman"/>
                <w:sz w:val="26"/>
                <w:szCs w:val="26"/>
              </w:rPr>
            </w:pPr>
            <w:r w:rsidRPr="00E2380B">
              <w:rPr>
                <w:rFonts w:ascii="Times New Roman" w:hAnsi="Times New Roman"/>
                <w:sz w:val="26"/>
                <w:szCs w:val="26"/>
              </w:rPr>
              <w:t>I.</w:t>
            </w:r>
          </w:p>
          <w:p w:rsidR="00784C24" w:rsidRPr="00E2380B" w:rsidRDefault="00784C24" w:rsidP="007F790C">
            <w:pPr>
              <w:jc w:val="center"/>
              <w:rPr>
                <w:rFonts w:ascii="Times New Roman" w:hAnsi="Times New Roman"/>
                <w:sz w:val="26"/>
                <w:szCs w:val="26"/>
              </w:rPr>
            </w:pPr>
            <w:r w:rsidRPr="00E2380B">
              <w:rPr>
                <w:rFonts w:ascii="Times New Roman" w:hAnsi="Times New Roman"/>
                <w:sz w:val="26"/>
                <w:szCs w:val="26"/>
              </w:rPr>
              <w:t>Năng lực tự học,</w:t>
            </w:r>
          </w:p>
          <w:p w:rsidR="00784C24" w:rsidRPr="00E2380B" w:rsidRDefault="00784C24" w:rsidP="007F790C">
            <w:pPr>
              <w:jc w:val="center"/>
              <w:rPr>
                <w:rFonts w:ascii="Times New Roman" w:hAnsi="Times New Roman"/>
                <w:sz w:val="26"/>
                <w:szCs w:val="26"/>
              </w:rPr>
            </w:pPr>
            <w:r w:rsidRPr="00E2380B">
              <w:rPr>
                <w:rFonts w:ascii="Times New Roman" w:hAnsi="Times New Roman"/>
                <w:sz w:val="26"/>
                <w:szCs w:val="26"/>
              </w:rPr>
              <w:t>Học tập suốt đời</w:t>
            </w: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1. Kỹ năng đọc, cập nhật thông tin và kiến thức trên sách báo, tivi, máy tính, điện thoại thông minh.</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802"/>
        </w:trPr>
        <w:tc>
          <w:tcPr>
            <w:tcW w:w="2268" w:type="dxa"/>
            <w:vMerge/>
          </w:tcPr>
          <w:p w:rsidR="00784C24" w:rsidRPr="00E2380B" w:rsidRDefault="00784C24" w:rsidP="007F790C">
            <w:pPr>
              <w:jc w:val="center"/>
              <w:rPr>
                <w:rFonts w:ascii="Times New Roman" w:hAnsi="Times New Roman"/>
                <w:sz w:val="26"/>
                <w:szCs w:val="26"/>
              </w:rPr>
            </w:pP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2. Kỹ năng xây dựng và thực hiện kế hoạch học tập theo các chương trình phục vụ yêu cầu công việc hoặc do Nhà nước, cơ quan, đoàn thể quy định.</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1069"/>
        </w:trPr>
        <w:tc>
          <w:tcPr>
            <w:tcW w:w="2268" w:type="dxa"/>
            <w:vMerge/>
          </w:tcPr>
          <w:p w:rsidR="00784C24" w:rsidRPr="00E2380B" w:rsidRDefault="00784C24" w:rsidP="007F790C">
            <w:pPr>
              <w:jc w:val="center"/>
              <w:rPr>
                <w:rFonts w:ascii="Times New Roman" w:hAnsi="Times New Roman"/>
                <w:sz w:val="26"/>
                <w:szCs w:val="26"/>
              </w:rPr>
            </w:pP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3. Kỹ năng tính toán, xếp sắp hợp lý các công việc để có thời gian tham gia hoạt động văn hóa, khoa học, các hội nghị, hội thảo có nội dung cần thiết cho chuyên môn nghề nghiệp của mình.</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802"/>
        </w:trPr>
        <w:tc>
          <w:tcPr>
            <w:tcW w:w="2268" w:type="dxa"/>
            <w:vMerge/>
          </w:tcPr>
          <w:p w:rsidR="00784C24" w:rsidRPr="00E2380B" w:rsidRDefault="00784C24" w:rsidP="007F790C">
            <w:pPr>
              <w:jc w:val="center"/>
              <w:rPr>
                <w:rFonts w:ascii="Times New Roman" w:hAnsi="Times New Roman"/>
                <w:sz w:val="26"/>
                <w:szCs w:val="26"/>
              </w:rPr>
            </w:pP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4. Kỹ năng động viên, khích lệ và tạo điều kiện cho người thân trong gia đình và cho đồng nghiệp học tập thường xuyên.</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1317"/>
        </w:trPr>
        <w:tc>
          <w:tcPr>
            <w:tcW w:w="2268" w:type="dxa"/>
            <w:vMerge w:val="restart"/>
          </w:tcPr>
          <w:p w:rsidR="00784C24" w:rsidRPr="00E2380B" w:rsidRDefault="00784C24" w:rsidP="007F790C">
            <w:pPr>
              <w:jc w:val="center"/>
              <w:rPr>
                <w:rFonts w:ascii="Times New Roman" w:hAnsi="Times New Roman"/>
                <w:sz w:val="26"/>
                <w:szCs w:val="26"/>
              </w:rPr>
            </w:pPr>
            <w:r w:rsidRPr="00E2380B">
              <w:rPr>
                <w:rFonts w:ascii="Times New Roman" w:hAnsi="Times New Roman"/>
                <w:sz w:val="26"/>
                <w:szCs w:val="26"/>
              </w:rPr>
              <w:t>II.</w:t>
            </w:r>
          </w:p>
          <w:p w:rsidR="00784C24" w:rsidRPr="00E2380B" w:rsidRDefault="00784C24" w:rsidP="007F790C">
            <w:pPr>
              <w:jc w:val="center"/>
              <w:rPr>
                <w:rFonts w:ascii="Times New Roman" w:hAnsi="Times New Roman"/>
                <w:sz w:val="26"/>
                <w:szCs w:val="26"/>
              </w:rPr>
            </w:pPr>
            <w:r w:rsidRPr="00E2380B">
              <w:rPr>
                <w:rFonts w:ascii="Times New Roman" w:hAnsi="Times New Roman"/>
                <w:sz w:val="26"/>
                <w:szCs w:val="26"/>
              </w:rPr>
              <w:t>Năng lực sử dụng những công cụ tương tác</w:t>
            </w: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5. Kỹ năng sử dụng máy tính, điện thoại thông minh và các thiết bị số để truy cập internet nhằm học tập thường xuyên trên mạng, trao đổi thông tin điện tử, giao lưu trực tuyến, mua bán điện tử, sử dụng các dịch vụ trực tuyến.</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1069"/>
        </w:trPr>
        <w:tc>
          <w:tcPr>
            <w:tcW w:w="2268" w:type="dxa"/>
            <w:vMerge/>
          </w:tcPr>
          <w:p w:rsidR="00784C24" w:rsidRPr="00E2380B" w:rsidRDefault="00784C24" w:rsidP="007F790C">
            <w:pPr>
              <w:jc w:val="center"/>
              <w:rPr>
                <w:rFonts w:ascii="Times New Roman" w:hAnsi="Times New Roman"/>
                <w:sz w:val="26"/>
                <w:szCs w:val="26"/>
              </w:rPr>
            </w:pP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6. Kỹ năng sử dụng ngoại ngữ theo yêu cầu chuyên môn nghiệp vụ và vị trí đảm nhiệm, ứng xử có văn hóa với người khác, tôn trọng nhân cách con người, thể hiện đạo đức công dân khi giao lưu trên mạng.</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1069"/>
        </w:trPr>
        <w:tc>
          <w:tcPr>
            <w:tcW w:w="2268" w:type="dxa"/>
            <w:vMerge/>
          </w:tcPr>
          <w:p w:rsidR="00784C24" w:rsidRPr="00E2380B" w:rsidRDefault="00784C24" w:rsidP="007F790C">
            <w:pPr>
              <w:jc w:val="center"/>
              <w:rPr>
                <w:rFonts w:ascii="Times New Roman" w:hAnsi="Times New Roman"/>
                <w:sz w:val="26"/>
                <w:szCs w:val="26"/>
              </w:rPr>
            </w:pP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7. Kỹ năng tính toán thu xếp công việc một cách hợp lý, lao động có khoa học, cải tiến kỹ thuật, công việc có chất lượng và hiệu quả cao, đóng góp nhiều cho đất nước.</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1059"/>
        </w:trPr>
        <w:tc>
          <w:tcPr>
            <w:tcW w:w="2268" w:type="dxa"/>
            <w:vMerge/>
          </w:tcPr>
          <w:p w:rsidR="00784C24" w:rsidRPr="00E2380B" w:rsidRDefault="00784C24" w:rsidP="007F790C">
            <w:pPr>
              <w:jc w:val="center"/>
              <w:rPr>
                <w:rFonts w:ascii="Times New Roman" w:hAnsi="Times New Roman"/>
                <w:sz w:val="26"/>
                <w:szCs w:val="26"/>
              </w:rPr>
            </w:pP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8. Kỹ năng tư duy biện chứng, tư duy phản biện trong lao động, sản xuất, kinh doanh, nghiên cứu khoa học và hoạt động xã hội. Bảo vệ quyền lợi quốc gia và giữ an ninh mạng</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1326"/>
        </w:trPr>
        <w:tc>
          <w:tcPr>
            <w:tcW w:w="2268" w:type="dxa"/>
            <w:vMerge w:val="restart"/>
          </w:tcPr>
          <w:p w:rsidR="00784C24" w:rsidRPr="00E2380B" w:rsidRDefault="00784C24" w:rsidP="007F790C">
            <w:pPr>
              <w:jc w:val="center"/>
              <w:rPr>
                <w:rFonts w:ascii="Times New Roman" w:hAnsi="Times New Roman"/>
                <w:sz w:val="26"/>
                <w:szCs w:val="26"/>
              </w:rPr>
            </w:pPr>
            <w:r w:rsidRPr="00E2380B">
              <w:rPr>
                <w:rFonts w:ascii="Times New Roman" w:hAnsi="Times New Roman"/>
                <w:sz w:val="26"/>
                <w:szCs w:val="26"/>
              </w:rPr>
              <w:t>III.</w:t>
            </w:r>
          </w:p>
          <w:p w:rsidR="00784C24" w:rsidRPr="00E2380B" w:rsidRDefault="00784C24" w:rsidP="007F790C">
            <w:pPr>
              <w:jc w:val="center"/>
              <w:rPr>
                <w:rFonts w:ascii="Times New Roman" w:hAnsi="Times New Roman"/>
                <w:sz w:val="26"/>
                <w:szCs w:val="26"/>
              </w:rPr>
            </w:pPr>
            <w:r w:rsidRPr="00E2380B">
              <w:rPr>
                <w:rFonts w:ascii="Times New Roman" w:hAnsi="Times New Roman"/>
                <w:sz w:val="26"/>
                <w:szCs w:val="26"/>
              </w:rPr>
              <w:t>Năng lực xây dựng và thực hiện các mối quan hệ xã hội</w:t>
            </w: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9. Kỹ năng tạo mối quan hệ thân thiện với mọi người, điều hòa các mâu thuẫn để tránh xung đột. Có trách nhiệm với gia đình, đơn vị công tác, tập thể lao động và cộng đồng xã hội. Tuân thủ pháp luật.</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964"/>
        </w:trPr>
        <w:tc>
          <w:tcPr>
            <w:tcW w:w="2268" w:type="dxa"/>
            <w:vMerge/>
          </w:tcPr>
          <w:p w:rsidR="00784C24" w:rsidRPr="00E2380B" w:rsidRDefault="00784C24" w:rsidP="007F790C">
            <w:pPr>
              <w:rPr>
                <w:rFonts w:ascii="Times New Roman" w:hAnsi="Times New Roman"/>
                <w:sz w:val="26"/>
                <w:szCs w:val="26"/>
              </w:rPr>
            </w:pPr>
          </w:p>
        </w:tc>
        <w:tc>
          <w:tcPr>
            <w:tcW w:w="5839" w:type="dxa"/>
          </w:tcPr>
          <w:p w:rsidR="00784C24" w:rsidRPr="00E2380B" w:rsidRDefault="00784C24" w:rsidP="007F790C">
            <w:pPr>
              <w:jc w:val="both"/>
              <w:rPr>
                <w:rFonts w:ascii="Times New Roman" w:hAnsi="Times New Roman"/>
                <w:sz w:val="26"/>
                <w:szCs w:val="26"/>
              </w:rPr>
            </w:pPr>
            <w:r w:rsidRPr="00E2380B">
              <w:rPr>
                <w:rFonts w:ascii="Times New Roman" w:hAnsi="Times New Roman"/>
                <w:sz w:val="26"/>
                <w:szCs w:val="26"/>
              </w:rPr>
              <w:t xml:space="preserve">10. Kỹ năng hợp tác, chia sẻ trong lao động và hoạt động xã hội. Tôn trọng bình đẳng giới và sự đa dạng văn hóa. </w:t>
            </w:r>
            <w:r w:rsidR="006C534E">
              <w:rPr>
                <w:rFonts w:ascii="Times New Roman" w:hAnsi="Times New Roman"/>
                <w:sz w:val="26"/>
                <w:szCs w:val="26"/>
              </w:rPr>
              <w:t>Ứng xử đúng mực trong giao tiếp;</w:t>
            </w:r>
            <w:r w:rsidR="006C534E" w:rsidRPr="00E2380B">
              <w:rPr>
                <w:rFonts w:ascii="Times New Roman" w:hAnsi="Times New Roman"/>
                <w:sz w:val="26"/>
                <w:szCs w:val="26"/>
              </w:rPr>
              <w:t xml:space="preserve"> </w:t>
            </w:r>
            <w:r w:rsidRPr="00E2380B">
              <w:rPr>
                <w:rFonts w:ascii="Times New Roman" w:hAnsi="Times New Roman"/>
                <w:sz w:val="26"/>
                <w:szCs w:val="26"/>
              </w:rPr>
              <w:t>Có ý thức bảo vệ môi trường.</w:t>
            </w:r>
          </w:p>
        </w:tc>
        <w:tc>
          <w:tcPr>
            <w:tcW w:w="965" w:type="dxa"/>
          </w:tcPr>
          <w:p w:rsidR="00784C24" w:rsidRPr="00784C24" w:rsidRDefault="00784C24" w:rsidP="007F790C">
            <w:pPr>
              <w:jc w:val="center"/>
              <w:rPr>
                <w:rFonts w:ascii="Times New Roman" w:hAnsi="Times New Roman"/>
                <w:sz w:val="28"/>
                <w:szCs w:val="28"/>
              </w:rPr>
            </w:pPr>
            <w:r w:rsidRPr="00784C24">
              <w:rPr>
                <w:rFonts w:ascii="Times New Roman" w:hAnsi="Times New Roman"/>
                <w:sz w:val="28"/>
                <w:szCs w:val="28"/>
              </w:rPr>
              <w:t>10</w:t>
            </w:r>
          </w:p>
        </w:tc>
      </w:tr>
      <w:tr w:rsidR="00784C24" w:rsidRPr="00784C24" w:rsidTr="00DF4773">
        <w:trPr>
          <w:trHeight w:val="256"/>
        </w:trPr>
        <w:tc>
          <w:tcPr>
            <w:tcW w:w="8107" w:type="dxa"/>
            <w:gridSpan w:val="2"/>
          </w:tcPr>
          <w:p w:rsidR="00784C24" w:rsidRPr="00784C24" w:rsidRDefault="00784C24" w:rsidP="00B912FA">
            <w:pPr>
              <w:spacing w:before="120" w:after="120"/>
              <w:jc w:val="center"/>
              <w:rPr>
                <w:rFonts w:ascii="Times New Roman" w:hAnsi="Times New Roman"/>
                <w:sz w:val="28"/>
                <w:szCs w:val="28"/>
              </w:rPr>
            </w:pPr>
            <w:r w:rsidRPr="00784C24">
              <w:rPr>
                <w:rFonts w:ascii="Times New Roman" w:hAnsi="Times New Roman"/>
                <w:sz w:val="28"/>
                <w:szCs w:val="28"/>
              </w:rPr>
              <w:t>Tổng cộng</w:t>
            </w:r>
          </w:p>
        </w:tc>
        <w:tc>
          <w:tcPr>
            <w:tcW w:w="965" w:type="dxa"/>
          </w:tcPr>
          <w:p w:rsidR="00784C24" w:rsidRPr="00784C24" w:rsidRDefault="00784C24" w:rsidP="00B912FA">
            <w:pPr>
              <w:spacing w:before="120" w:after="120"/>
              <w:jc w:val="center"/>
              <w:rPr>
                <w:rFonts w:ascii="Times New Roman" w:hAnsi="Times New Roman"/>
                <w:sz w:val="28"/>
                <w:szCs w:val="28"/>
              </w:rPr>
            </w:pPr>
            <w:r w:rsidRPr="00784C24">
              <w:rPr>
                <w:rFonts w:ascii="Times New Roman" w:hAnsi="Times New Roman"/>
                <w:sz w:val="28"/>
                <w:szCs w:val="28"/>
              </w:rPr>
              <w:t>100</w:t>
            </w:r>
          </w:p>
        </w:tc>
      </w:tr>
    </w:tbl>
    <w:p w:rsidR="00051167" w:rsidRPr="00784C24" w:rsidRDefault="00051167" w:rsidP="001F3F28">
      <w:pPr>
        <w:jc w:val="both"/>
        <w:rPr>
          <w:rFonts w:ascii="Times New Roman" w:hAnsi="Times New Roman" w:cs="Times New Roman"/>
          <w:sz w:val="28"/>
          <w:szCs w:val="28"/>
          <w:lang w:val="vi-VN"/>
        </w:rPr>
      </w:pPr>
    </w:p>
    <w:sectPr w:rsidR="00051167" w:rsidRPr="00784C24" w:rsidSect="0063598A">
      <w:footerReference w:type="default" r:id="rId7"/>
      <w:pgSz w:w="11907" w:h="16839"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26" w:rsidRDefault="007E2B26" w:rsidP="00051167">
      <w:pPr>
        <w:spacing w:after="0" w:line="240" w:lineRule="auto"/>
      </w:pPr>
      <w:r>
        <w:separator/>
      </w:r>
    </w:p>
  </w:endnote>
  <w:endnote w:type="continuationSeparator" w:id="0">
    <w:p w:rsidR="007E2B26" w:rsidRDefault="007E2B26" w:rsidP="0005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395226"/>
      <w:docPartObj>
        <w:docPartGallery w:val="Page Numbers (Bottom of Page)"/>
        <w:docPartUnique/>
      </w:docPartObj>
    </w:sdtPr>
    <w:sdtEndPr>
      <w:rPr>
        <w:rFonts w:ascii="Times New Roman" w:hAnsi="Times New Roman" w:cs="Times New Roman"/>
        <w:noProof/>
        <w:sz w:val="28"/>
        <w:szCs w:val="28"/>
      </w:rPr>
    </w:sdtEndPr>
    <w:sdtContent>
      <w:p w:rsidR="00051167" w:rsidRPr="0063598A" w:rsidRDefault="00051167">
        <w:pPr>
          <w:pStyle w:val="Footer"/>
          <w:jc w:val="center"/>
          <w:rPr>
            <w:rFonts w:ascii="Times New Roman" w:hAnsi="Times New Roman" w:cs="Times New Roman"/>
            <w:sz w:val="28"/>
            <w:szCs w:val="28"/>
          </w:rPr>
        </w:pPr>
        <w:r w:rsidRPr="0063598A">
          <w:rPr>
            <w:rFonts w:ascii="Times New Roman" w:hAnsi="Times New Roman" w:cs="Times New Roman"/>
            <w:sz w:val="28"/>
            <w:szCs w:val="28"/>
          </w:rPr>
          <w:fldChar w:fldCharType="begin"/>
        </w:r>
        <w:r w:rsidRPr="0063598A">
          <w:rPr>
            <w:rFonts w:ascii="Times New Roman" w:hAnsi="Times New Roman" w:cs="Times New Roman"/>
            <w:sz w:val="28"/>
            <w:szCs w:val="28"/>
          </w:rPr>
          <w:instrText xml:space="preserve"> PAGE   \* MERGEFORMAT </w:instrText>
        </w:r>
        <w:r w:rsidRPr="0063598A">
          <w:rPr>
            <w:rFonts w:ascii="Times New Roman" w:hAnsi="Times New Roman" w:cs="Times New Roman"/>
            <w:sz w:val="28"/>
            <w:szCs w:val="28"/>
          </w:rPr>
          <w:fldChar w:fldCharType="separate"/>
        </w:r>
        <w:r w:rsidR="002049A0">
          <w:rPr>
            <w:rFonts w:ascii="Times New Roman" w:hAnsi="Times New Roman" w:cs="Times New Roman"/>
            <w:noProof/>
            <w:sz w:val="28"/>
            <w:szCs w:val="28"/>
          </w:rPr>
          <w:t>5</w:t>
        </w:r>
        <w:r w:rsidRPr="0063598A">
          <w:rPr>
            <w:rFonts w:ascii="Times New Roman" w:hAnsi="Times New Roman" w:cs="Times New Roman"/>
            <w:noProof/>
            <w:sz w:val="28"/>
            <w:szCs w:val="28"/>
          </w:rPr>
          <w:fldChar w:fldCharType="end"/>
        </w:r>
      </w:p>
    </w:sdtContent>
  </w:sdt>
  <w:p w:rsidR="00051167" w:rsidRDefault="00051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26" w:rsidRDefault="007E2B26" w:rsidP="00051167">
      <w:pPr>
        <w:spacing w:after="0" w:line="240" w:lineRule="auto"/>
      </w:pPr>
      <w:r>
        <w:separator/>
      </w:r>
    </w:p>
  </w:footnote>
  <w:footnote w:type="continuationSeparator" w:id="0">
    <w:p w:rsidR="007E2B26" w:rsidRDefault="007E2B26" w:rsidP="000511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62"/>
    <w:rsid w:val="0000361B"/>
    <w:rsid w:val="00024F3E"/>
    <w:rsid w:val="00051167"/>
    <w:rsid w:val="00080118"/>
    <w:rsid w:val="000959D3"/>
    <w:rsid w:val="000A0F36"/>
    <w:rsid w:val="000A774F"/>
    <w:rsid w:val="000C2DE4"/>
    <w:rsid w:val="000E09A7"/>
    <w:rsid w:val="000E2937"/>
    <w:rsid w:val="001637CD"/>
    <w:rsid w:val="001A7344"/>
    <w:rsid w:val="001D4C8A"/>
    <w:rsid w:val="001F3F28"/>
    <w:rsid w:val="002049A0"/>
    <w:rsid w:val="00335F23"/>
    <w:rsid w:val="00383876"/>
    <w:rsid w:val="003F76BF"/>
    <w:rsid w:val="004338BE"/>
    <w:rsid w:val="00463C79"/>
    <w:rsid w:val="00475CE4"/>
    <w:rsid w:val="00523236"/>
    <w:rsid w:val="00566BB4"/>
    <w:rsid w:val="00603875"/>
    <w:rsid w:val="0063598A"/>
    <w:rsid w:val="00654A61"/>
    <w:rsid w:val="006C1EE7"/>
    <w:rsid w:val="006C534E"/>
    <w:rsid w:val="006D3C73"/>
    <w:rsid w:val="007065D9"/>
    <w:rsid w:val="00721376"/>
    <w:rsid w:val="00784C24"/>
    <w:rsid w:val="007C42B2"/>
    <w:rsid w:val="007E2B26"/>
    <w:rsid w:val="00804662"/>
    <w:rsid w:val="00815521"/>
    <w:rsid w:val="0082064C"/>
    <w:rsid w:val="008A193A"/>
    <w:rsid w:val="008A2061"/>
    <w:rsid w:val="008F42F6"/>
    <w:rsid w:val="0095128F"/>
    <w:rsid w:val="0095432B"/>
    <w:rsid w:val="009D1FB7"/>
    <w:rsid w:val="00A9674C"/>
    <w:rsid w:val="00AA6062"/>
    <w:rsid w:val="00AC0FFC"/>
    <w:rsid w:val="00B05BB8"/>
    <w:rsid w:val="00B5366D"/>
    <w:rsid w:val="00B912FA"/>
    <w:rsid w:val="00BB4B7B"/>
    <w:rsid w:val="00BE5908"/>
    <w:rsid w:val="00C0787B"/>
    <w:rsid w:val="00C82A92"/>
    <w:rsid w:val="00D256C3"/>
    <w:rsid w:val="00D3384A"/>
    <w:rsid w:val="00DB1DD2"/>
    <w:rsid w:val="00DF4773"/>
    <w:rsid w:val="00E2380B"/>
    <w:rsid w:val="00EA66F8"/>
    <w:rsid w:val="00F76FCC"/>
    <w:rsid w:val="00FA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CE63-7BCE-4884-B0E9-295ECCE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67"/>
  </w:style>
  <w:style w:type="paragraph" w:styleId="Footer">
    <w:name w:val="footer"/>
    <w:basedOn w:val="Normal"/>
    <w:link w:val="FooterChar"/>
    <w:uiPriority w:val="99"/>
    <w:unhideWhenUsed/>
    <w:rsid w:val="0005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67"/>
  </w:style>
  <w:style w:type="table" w:styleId="TableGrid">
    <w:name w:val="Table Grid"/>
    <w:basedOn w:val="TableNormal"/>
    <w:uiPriority w:val="39"/>
    <w:rsid w:val="00784C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9D63-AC7B-4562-9968-81A6CD53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Ly</dc:creator>
  <cp:lastModifiedBy>HKHN1234</cp:lastModifiedBy>
  <cp:revision>12</cp:revision>
  <cp:lastPrinted>2021-03-09T04:15:00Z</cp:lastPrinted>
  <dcterms:created xsi:type="dcterms:W3CDTF">2021-03-08T01:31:00Z</dcterms:created>
  <dcterms:modified xsi:type="dcterms:W3CDTF">2021-03-15T01:37:00Z</dcterms:modified>
</cp:coreProperties>
</file>